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6F6" w:rsidRPr="004B7FC2" w:rsidRDefault="002812EE" w:rsidP="002812EE">
      <w:pPr>
        <w:tabs>
          <w:tab w:val="left" w:pos="4680"/>
        </w:tabs>
        <w:jc w:val="center"/>
        <w:rPr>
          <w:rFonts w:asciiTheme="minorHAnsi" w:hAnsiTheme="minorHAnsi" w:cstheme="minorHAnsi"/>
          <w:b/>
          <w:bCs/>
          <w:sz w:val="34"/>
          <w:szCs w:val="34"/>
        </w:rPr>
      </w:pPr>
      <w:r w:rsidRPr="004B7FC2">
        <w:rPr>
          <w:rFonts w:asciiTheme="minorHAnsi" w:hAnsiTheme="minorHAnsi" w:cstheme="minorHAnsi"/>
          <w:b/>
          <w:bCs/>
          <w:sz w:val="34"/>
          <w:szCs w:val="34"/>
        </w:rPr>
        <w:t xml:space="preserve">Safe Work </w:t>
      </w:r>
      <w:r w:rsidR="00270F3E" w:rsidRPr="004B7FC2">
        <w:rPr>
          <w:rFonts w:asciiTheme="minorHAnsi" w:hAnsiTheme="minorHAnsi" w:cstheme="minorHAnsi"/>
          <w:b/>
          <w:bCs/>
          <w:sz w:val="34"/>
          <w:szCs w:val="34"/>
        </w:rPr>
        <w:t>Practice</w:t>
      </w:r>
    </w:p>
    <w:p w:rsidR="002812EE" w:rsidRPr="00023D98" w:rsidRDefault="00270F3E" w:rsidP="00A72968">
      <w:pPr>
        <w:pBdr>
          <w:bottom w:val="single" w:sz="12" w:space="1" w:color="auto"/>
        </w:pBdr>
        <w:jc w:val="center"/>
        <w:rPr>
          <w:rFonts w:ascii="Arial" w:hAnsi="Arial" w:cs="Arial"/>
          <w:b/>
          <w:sz w:val="22"/>
          <w:szCs w:val="22"/>
          <w:u w:val="single"/>
        </w:rPr>
      </w:pPr>
      <w:r w:rsidRPr="004B7FC2">
        <w:rPr>
          <w:rFonts w:asciiTheme="minorHAnsi" w:hAnsiTheme="minorHAnsi" w:cstheme="minorHAnsi"/>
          <w:b/>
          <w:sz w:val="28"/>
          <w:szCs w:val="28"/>
        </w:rPr>
        <w:t xml:space="preserve">TASK – </w:t>
      </w:r>
      <w:r w:rsidR="007773D4">
        <w:rPr>
          <w:rFonts w:asciiTheme="minorHAnsi" w:hAnsiTheme="minorHAnsi" w:cstheme="minorHAnsi"/>
          <w:b/>
          <w:sz w:val="28"/>
          <w:szCs w:val="28"/>
        </w:rPr>
        <w:t>Refueling</w:t>
      </w:r>
    </w:p>
    <w:p w:rsidR="002812EE" w:rsidRPr="00243A61" w:rsidRDefault="004B7FC2" w:rsidP="002812EE">
      <w:pPr>
        <w:tabs>
          <w:tab w:val="left" w:pos="4680"/>
        </w:tabs>
        <w:jc w:val="center"/>
        <w:rPr>
          <w:rFonts w:asciiTheme="minorHAnsi" w:hAnsiTheme="minorHAnsi" w:cstheme="minorHAnsi"/>
          <w:b/>
          <w:iCs/>
          <w:sz w:val="23"/>
          <w:szCs w:val="23"/>
        </w:rPr>
      </w:pPr>
      <w:r w:rsidRPr="00243A61">
        <w:rPr>
          <w:rFonts w:ascii="Calibri" w:hAnsi="Calibri" w:cs="Calibri"/>
          <w:b/>
          <w:iCs/>
          <w:sz w:val="23"/>
          <w:szCs w:val="23"/>
        </w:rPr>
        <w:t xml:space="preserve">Only authorized and trained personnel </w:t>
      </w:r>
      <w:r w:rsidRPr="00243A61">
        <w:rPr>
          <w:rFonts w:asciiTheme="minorHAnsi" w:hAnsiTheme="minorHAnsi" w:cstheme="minorHAnsi"/>
          <w:b/>
          <w:iCs/>
          <w:sz w:val="23"/>
          <w:szCs w:val="23"/>
        </w:rPr>
        <w:t>may perform this</w:t>
      </w:r>
      <w:r w:rsidR="002812EE" w:rsidRPr="00243A61">
        <w:rPr>
          <w:rFonts w:asciiTheme="minorHAnsi" w:hAnsiTheme="minorHAnsi" w:cstheme="minorHAnsi"/>
          <w:b/>
          <w:iCs/>
          <w:sz w:val="23"/>
          <w:szCs w:val="23"/>
        </w:rPr>
        <w:t xml:space="preserve"> </w:t>
      </w:r>
      <w:r w:rsidRPr="00243A61">
        <w:rPr>
          <w:rFonts w:asciiTheme="minorHAnsi" w:hAnsiTheme="minorHAnsi" w:cstheme="minorHAnsi"/>
          <w:b/>
          <w:iCs/>
          <w:sz w:val="23"/>
          <w:szCs w:val="23"/>
        </w:rPr>
        <w:t xml:space="preserve">task </w:t>
      </w:r>
      <w:r w:rsidR="004E4BB9" w:rsidRPr="00243A61">
        <w:rPr>
          <w:rFonts w:asciiTheme="minorHAnsi" w:hAnsiTheme="minorHAnsi" w:cstheme="minorHAnsi"/>
          <w:b/>
          <w:iCs/>
          <w:sz w:val="23"/>
          <w:szCs w:val="23"/>
        </w:rPr>
        <w:t>or</w:t>
      </w:r>
      <w:r w:rsidR="00126BE1" w:rsidRPr="00243A61">
        <w:rPr>
          <w:rFonts w:asciiTheme="minorHAnsi" w:hAnsiTheme="minorHAnsi" w:cstheme="minorHAnsi"/>
          <w:b/>
          <w:iCs/>
          <w:sz w:val="23"/>
          <w:szCs w:val="23"/>
        </w:rPr>
        <w:t xml:space="preserve"> </w:t>
      </w:r>
      <w:r w:rsidR="004E4BB9" w:rsidRPr="00243A61">
        <w:rPr>
          <w:rFonts w:asciiTheme="minorHAnsi" w:hAnsiTheme="minorHAnsi" w:cstheme="minorHAnsi"/>
          <w:b/>
          <w:iCs/>
          <w:sz w:val="23"/>
          <w:szCs w:val="23"/>
        </w:rPr>
        <w:t xml:space="preserve">those </w:t>
      </w:r>
      <w:r w:rsidR="00126BE1" w:rsidRPr="00243A61">
        <w:rPr>
          <w:rFonts w:asciiTheme="minorHAnsi" w:hAnsiTheme="minorHAnsi" w:cstheme="minorHAnsi"/>
          <w:b/>
          <w:iCs/>
          <w:sz w:val="23"/>
          <w:szCs w:val="23"/>
        </w:rPr>
        <w:t>under the direction of a supervisor or another person who is fully trained and has sufficient experience in performing the work activity.</w:t>
      </w:r>
    </w:p>
    <w:p w:rsidR="00783249" w:rsidRPr="004635FB" w:rsidRDefault="00783249" w:rsidP="002812EE">
      <w:pPr>
        <w:tabs>
          <w:tab w:val="left" w:pos="4680"/>
        </w:tabs>
        <w:jc w:val="center"/>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88"/>
        <w:gridCol w:w="2040"/>
        <w:gridCol w:w="1284"/>
        <w:gridCol w:w="3996"/>
      </w:tblGrid>
      <w:tr w:rsidR="0044323A" w:rsidRPr="004635FB" w:rsidTr="00FD23D0">
        <w:tc>
          <w:tcPr>
            <w:tcW w:w="3588" w:type="dxa"/>
          </w:tcPr>
          <w:p w:rsidR="0044323A"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Hazard</w:t>
            </w:r>
            <w:r w:rsidR="005C409F">
              <w:rPr>
                <w:rFonts w:asciiTheme="minorHAnsi" w:hAnsiTheme="minorHAnsi" w:cstheme="minorHAnsi"/>
                <w:b/>
                <w:bCs/>
                <w:sz w:val="23"/>
                <w:szCs w:val="23"/>
              </w:rPr>
              <w:t>s</w:t>
            </w:r>
            <w:r w:rsidRPr="00496605">
              <w:rPr>
                <w:rFonts w:asciiTheme="minorHAnsi" w:hAnsiTheme="minorHAnsi" w:cstheme="minorHAnsi"/>
                <w:b/>
                <w:bCs/>
                <w:sz w:val="23"/>
                <w:szCs w:val="23"/>
              </w:rPr>
              <w:t xml:space="preserve"> Present:</w:t>
            </w:r>
          </w:p>
          <w:p w:rsidR="002E5551" w:rsidRPr="00496605" w:rsidRDefault="002E5551" w:rsidP="00664EDA">
            <w:pPr>
              <w:shd w:val="clear" w:color="auto" w:fill="D9D9D9"/>
              <w:tabs>
                <w:tab w:val="left" w:pos="4680"/>
              </w:tabs>
              <w:rPr>
                <w:rFonts w:asciiTheme="minorHAnsi" w:hAnsiTheme="minorHAnsi" w:cstheme="minorHAnsi"/>
                <w:b/>
                <w:bCs/>
                <w:sz w:val="23"/>
                <w:szCs w:val="23"/>
              </w:rPr>
            </w:pPr>
          </w:p>
          <w:p w:rsidR="002E5551" w:rsidRPr="00496605" w:rsidRDefault="002E5551" w:rsidP="00664EDA">
            <w:pPr>
              <w:shd w:val="clear" w:color="auto" w:fill="D9D9D9"/>
              <w:tabs>
                <w:tab w:val="left" w:pos="4680"/>
              </w:tabs>
              <w:rPr>
                <w:rFonts w:asciiTheme="minorHAnsi" w:hAnsiTheme="minorHAnsi" w:cstheme="minorHAnsi"/>
                <w:b/>
                <w:bCs/>
                <w:sz w:val="23"/>
                <w:szCs w:val="23"/>
              </w:rPr>
            </w:pPr>
          </w:p>
          <w:p w:rsidR="00DC6D52" w:rsidRPr="00200E45" w:rsidRDefault="00163145" w:rsidP="00DC6D52">
            <w:pPr>
              <w:numPr>
                <w:ilvl w:val="0"/>
                <w:numId w:val="7"/>
              </w:numPr>
              <w:rPr>
                <w:rFonts w:ascii="Arial" w:hAnsi="Arial" w:cs="Arial"/>
                <w:b/>
                <w:bCs/>
                <w:sz w:val="20"/>
                <w:szCs w:val="20"/>
              </w:rPr>
            </w:pPr>
            <w:r>
              <w:rPr>
                <w:rFonts w:ascii="Arial" w:hAnsi="Arial" w:cs="Arial"/>
                <w:bCs/>
                <w:sz w:val="20"/>
                <w:szCs w:val="20"/>
              </w:rPr>
              <w:t>f</w:t>
            </w:r>
            <w:r w:rsidR="00DC6D52">
              <w:rPr>
                <w:rFonts w:ascii="Arial" w:hAnsi="Arial" w:cs="Arial"/>
                <w:bCs/>
                <w:sz w:val="20"/>
                <w:szCs w:val="20"/>
              </w:rPr>
              <w:t>ire/explosion</w:t>
            </w:r>
          </w:p>
          <w:p w:rsidR="00DC6D52" w:rsidRPr="00200E45" w:rsidRDefault="00163145" w:rsidP="00DC6D52">
            <w:pPr>
              <w:numPr>
                <w:ilvl w:val="0"/>
                <w:numId w:val="7"/>
              </w:numPr>
              <w:rPr>
                <w:rFonts w:ascii="Arial" w:hAnsi="Arial" w:cs="Arial"/>
                <w:b/>
                <w:bCs/>
                <w:sz w:val="20"/>
                <w:szCs w:val="20"/>
              </w:rPr>
            </w:pPr>
            <w:r>
              <w:rPr>
                <w:rFonts w:ascii="Arial" w:hAnsi="Arial" w:cs="Arial"/>
                <w:bCs/>
                <w:sz w:val="20"/>
                <w:szCs w:val="20"/>
              </w:rPr>
              <w:t>a</w:t>
            </w:r>
            <w:r w:rsidR="00DC6D52">
              <w:rPr>
                <w:rFonts w:ascii="Arial" w:hAnsi="Arial" w:cs="Arial"/>
                <w:bCs/>
                <w:sz w:val="20"/>
                <w:szCs w:val="20"/>
              </w:rPr>
              <w:t>bsorption</w:t>
            </w:r>
          </w:p>
          <w:p w:rsidR="00DC6D52" w:rsidRPr="00200E45" w:rsidRDefault="00DC6D52" w:rsidP="00DC6D52">
            <w:pPr>
              <w:numPr>
                <w:ilvl w:val="0"/>
                <w:numId w:val="7"/>
              </w:numPr>
              <w:rPr>
                <w:rFonts w:ascii="Arial" w:hAnsi="Arial" w:cs="Arial"/>
                <w:b/>
                <w:bCs/>
                <w:sz w:val="20"/>
                <w:szCs w:val="20"/>
              </w:rPr>
            </w:pPr>
            <w:r>
              <w:rPr>
                <w:rFonts w:ascii="Arial" w:hAnsi="Arial" w:cs="Arial"/>
                <w:bCs/>
                <w:sz w:val="20"/>
                <w:szCs w:val="20"/>
              </w:rPr>
              <w:t>burns</w:t>
            </w:r>
          </w:p>
          <w:p w:rsidR="00DC6D52" w:rsidRPr="00200E45" w:rsidRDefault="00DC6D52" w:rsidP="00DC6D52">
            <w:pPr>
              <w:numPr>
                <w:ilvl w:val="0"/>
                <w:numId w:val="7"/>
              </w:numPr>
              <w:rPr>
                <w:rFonts w:ascii="Arial" w:hAnsi="Arial" w:cs="Arial"/>
                <w:b/>
                <w:bCs/>
                <w:sz w:val="20"/>
                <w:szCs w:val="20"/>
              </w:rPr>
            </w:pPr>
            <w:r>
              <w:rPr>
                <w:rFonts w:ascii="Arial" w:hAnsi="Arial" w:cs="Arial"/>
                <w:bCs/>
                <w:sz w:val="20"/>
                <w:szCs w:val="20"/>
              </w:rPr>
              <w:t>inhalations toxic fumes</w:t>
            </w:r>
          </w:p>
          <w:p w:rsidR="00EB2916" w:rsidRPr="00496605" w:rsidRDefault="00DC6D52" w:rsidP="00DC6D52">
            <w:pPr>
              <w:numPr>
                <w:ilvl w:val="0"/>
                <w:numId w:val="7"/>
              </w:numPr>
              <w:rPr>
                <w:rFonts w:asciiTheme="minorHAnsi" w:hAnsiTheme="minorHAnsi" w:cstheme="minorHAnsi"/>
                <w:bCs/>
                <w:sz w:val="23"/>
                <w:szCs w:val="23"/>
              </w:rPr>
            </w:pPr>
            <w:r>
              <w:rPr>
                <w:rFonts w:ascii="Arial" w:hAnsi="Arial" w:cs="Arial"/>
                <w:bCs/>
                <w:sz w:val="20"/>
                <w:szCs w:val="20"/>
              </w:rPr>
              <w:t>splash injuries</w:t>
            </w:r>
          </w:p>
        </w:tc>
        <w:tc>
          <w:tcPr>
            <w:tcW w:w="3324" w:type="dxa"/>
            <w:gridSpan w:val="2"/>
          </w:tcPr>
          <w:p w:rsidR="0044323A"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Personal Protective Equipment</w:t>
            </w:r>
          </w:p>
          <w:p w:rsidR="0020650B"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(PPE)</w:t>
            </w:r>
          </w:p>
          <w:p w:rsidR="0020650B"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or Devices Required:</w:t>
            </w:r>
          </w:p>
          <w:p w:rsidR="00DC6D52" w:rsidRPr="00FD23D0" w:rsidRDefault="00DC6D52" w:rsidP="00DC6D52">
            <w:pPr>
              <w:numPr>
                <w:ilvl w:val="0"/>
                <w:numId w:val="5"/>
              </w:numPr>
              <w:rPr>
                <w:rFonts w:ascii="Arial" w:hAnsi="Arial" w:cs="Arial"/>
                <w:bCs/>
                <w:sz w:val="20"/>
                <w:szCs w:val="20"/>
              </w:rPr>
            </w:pPr>
            <w:r>
              <w:rPr>
                <w:rFonts w:ascii="Arial" w:hAnsi="Arial" w:cs="Arial"/>
                <w:bCs/>
                <w:sz w:val="20"/>
                <w:szCs w:val="20"/>
              </w:rPr>
              <w:t>p</w:t>
            </w:r>
            <w:r w:rsidRPr="00FD23D0">
              <w:rPr>
                <w:rFonts w:ascii="Arial" w:hAnsi="Arial" w:cs="Arial"/>
                <w:bCs/>
                <w:sz w:val="20"/>
                <w:szCs w:val="20"/>
              </w:rPr>
              <w:t>rot</w:t>
            </w:r>
            <w:r>
              <w:rPr>
                <w:rFonts w:ascii="Arial" w:hAnsi="Arial" w:cs="Arial"/>
                <w:bCs/>
                <w:sz w:val="20"/>
                <w:szCs w:val="20"/>
              </w:rPr>
              <w:t>ective eyewear / face s</w:t>
            </w:r>
            <w:r w:rsidRPr="00FD23D0">
              <w:rPr>
                <w:rFonts w:ascii="Arial" w:hAnsi="Arial" w:cs="Arial"/>
                <w:bCs/>
                <w:sz w:val="20"/>
                <w:szCs w:val="20"/>
              </w:rPr>
              <w:t>hield</w:t>
            </w:r>
          </w:p>
          <w:p w:rsidR="00DC6D52" w:rsidRPr="00FD23D0" w:rsidRDefault="00DC6D52" w:rsidP="00DC6D52">
            <w:pPr>
              <w:numPr>
                <w:ilvl w:val="0"/>
                <w:numId w:val="5"/>
              </w:numPr>
              <w:rPr>
                <w:rFonts w:ascii="Arial" w:hAnsi="Arial" w:cs="Arial"/>
                <w:bCs/>
                <w:sz w:val="20"/>
                <w:szCs w:val="20"/>
              </w:rPr>
            </w:pPr>
            <w:r>
              <w:rPr>
                <w:rFonts w:ascii="Arial" w:hAnsi="Arial" w:cs="Arial"/>
                <w:bCs/>
                <w:sz w:val="20"/>
                <w:szCs w:val="20"/>
              </w:rPr>
              <w:t>protective g</w:t>
            </w:r>
            <w:r w:rsidRPr="00FD23D0">
              <w:rPr>
                <w:rFonts w:ascii="Arial" w:hAnsi="Arial" w:cs="Arial"/>
                <w:bCs/>
                <w:sz w:val="20"/>
                <w:szCs w:val="20"/>
              </w:rPr>
              <w:t xml:space="preserve">loves </w:t>
            </w:r>
          </w:p>
          <w:p w:rsidR="00270F3E" w:rsidRPr="00496605" w:rsidRDefault="00270F3E" w:rsidP="00E23F04">
            <w:pPr>
              <w:ind w:left="360"/>
              <w:rPr>
                <w:rFonts w:asciiTheme="minorHAnsi" w:hAnsiTheme="minorHAnsi" w:cstheme="minorHAnsi"/>
                <w:bCs/>
                <w:sz w:val="23"/>
                <w:szCs w:val="23"/>
              </w:rPr>
            </w:pPr>
          </w:p>
        </w:tc>
        <w:tc>
          <w:tcPr>
            <w:tcW w:w="3996" w:type="dxa"/>
          </w:tcPr>
          <w:p w:rsidR="002E5551" w:rsidRPr="00496605" w:rsidRDefault="005C409F" w:rsidP="00E77846">
            <w:pPr>
              <w:shd w:val="clear" w:color="auto" w:fill="D9D9D9"/>
              <w:tabs>
                <w:tab w:val="left" w:pos="4680"/>
              </w:tabs>
              <w:jc w:val="center"/>
              <w:rPr>
                <w:rFonts w:asciiTheme="minorHAnsi" w:hAnsiTheme="minorHAnsi" w:cstheme="minorHAnsi"/>
                <w:b/>
                <w:bCs/>
                <w:sz w:val="23"/>
                <w:szCs w:val="23"/>
              </w:rPr>
            </w:pPr>
            <w:r>
              <w:rPr>
                <w:rFonts w:asciiTheme="minorHAnsi" w:hAnsiTheme="minorHAnsi" w:cstheme="minorHAnsi"/>
                <w:b/>
                <w:bCs/>
                <w:sz w:val="23"/>
                <w:szCs w:val="23"/>
              </w:rPr>
              <w:t>Additional Training</w:t>
            </w:r>
          </w:p>
          <w:p w:rsidR="0044323A" w:rsidRPr="00496605" w:rsidRDefault="0020650B" w:rsidP="00E77846">
            <w:pPr>
              <w:shd w:val="clear" w:color="auto" w:fill="D9D9D9"/>
              <w:tabs>
                <w:tab w:val="left" w:pos="4680"/>
              </w:tabs>
              <w:jc w:val="center"/>
              <w:rPr>
                <w:rFonts w:asciiTheme="minorHAnsi" w:hAnsiTheme="minorHAnsi" w:cstheme="minorHAnsi"/>
                <w:b/>
                <w:bCs/>
                <w:sz w:val="23"/>
                <w:szCs w:val="23"/>
              </w:rPr>
            </w:pPr>
            <w:r w:rsidRPr="00496605">
              <w:rPr>
                <w:rFonts w:asciiTheme="minorHAnsi" w:hAnsiTheme="minorHAnsi" w:cstheme="minorHAnsi"/>
                <w:b/>
                <w:bCs/>
                <w:sz w:val="23"/>
                <w:szCs w:val="23"/>
              </w:rPr>
              <w:t>Requirements:</w:t>
            </w:r>
          </w:p>
          <w:p w:rsidR="00A86D33" w:rsidRPr="00496605" w:rsidRDefault="00A86D33" w:rsidP="00664EDA">
            <w:pPr>
              <w:shd w:val="clear" w:color="auto" w:fill="D9D9D9"/>
              <w:tabs>
                <w:tab w:val="left" w:pos="4680"/>
              </w:tabs>
              <w:rPr>
                <w:rFonts w:asciiTheme="minorHAnsi" w:hAnsiTheme="minorHAnsi" w:cstheme="minorHAnsi"/>
                <w:b/>
                <w:bCs/>
                <w:sz w:val="23"/>
                <w:szCs w:val="23"/>
              </w:rPr>
            </w:pPr>
          </w:p>
          <w:p w:rsidR="00DC6D52" w:rsidRPr="00275E7B" w:rsidRDefault="00DC6D52" w:rsidP="00DC6D52">
            <w:pPr>
              <w:numPr>
                <w:ilvl w:val="0"/>
                <w:numId w:val="27"/>
              </w:numPr>
              <w:tabs>
                <w:tab w:val="left" w:pos="459"/>
              </w:tabs>
              <w:ind w:right="-81"/>
              <w:rPr>
                <w:rFonts w:ascii="Arial" w:hAnsi="Arial" w:cs="Arial"/>
                <w:b/>
                <w:bCs/>
                <w:sz w:val="20"/>
                <w:szCs w:val="20"/>
              </w:rPr>
            </w:pPr>
            <w:r>
              <w:rPr>
                <w:rFonts w:ascii="Arial" w:hAnsi="Arial" w:cs="Arial"/>
                <w:bCs/>
                <w:sz w:val="20"/>
                <w:szCs w:val="20"/>
              </w:rPr>
              <w:t>WHMIS certification</w:t>
            </w:r>
          </w:p>
          <w:p w:rsidR="00275E7B" w:rsidRPr="00200E45" w:rsidRDefault="00275E7B" w:rsidP="00DC6D52">
            <w:pPr>
              <w:numPr>
                <w:ilvl w:val="0"/>
                <w:numId w:val="27"/>
              </w:numPr>
              <w:tabs>
                <w:tab w:val="left" w:pos="459"/>
              </w:tabs>
              <w:ind w:right="-81"/>
              <w:rPr>
                <w:rFonts w:ascii="Arial" w:hAnsi="Arial" w:cs="Arial"/>
                <w:b/>
                <w:bCs/>
                <w:sz w:val="20"/>
                <w:szCs w:val="20"/>
              </w:rPr>
            </w:pPr>
            <w:r>
              <w:rPr>
                <w:rFonts w:ascii="Arial" w:hAnsi="Arial" w:cs="Arial"/>
                <w:bCs/>
                <w:sz w:val="20"/>
                <w:szCs w:val="20"/>
              </w:rPr>
              <w:t>TDG Certification (if applicable)</w:t>
            </w:r>
          </w:p>
          <w:p w:rsidR="00DC6D52" w:rsidRPr="00200E45" w:rsidRDefault="00DC6D52" w:rsidP="00DC6D52">
            <w:pPr>
              <w:numPr>
                <w:ilvl w:val="0"/>
                <w:numId w:val="27"/>
              </w:numPr>
              <w:tabs>
                <w:tab w:val="left" w:pos="459"/>
              </w:tabs>
              <w:ind w:right="-81"/>
              <w:rPr>
                <w:rFonts w:ascii="Arial" w:hAnsi="Arial" w:cs="Arial"/>
                <w:b/>
                <w:bCs/>
                <w:sz w:val="20"/>
                <w:szCs w:val="20"/>
              </w:rPr>
            </w:pPr>
            <w:r>
              <w:rPr>
                <w:rFonts w:ascii="Arial" w:hAnsi="Arial" w:cs="Arial"/>
                <w:bCs/>
                <w:sz w:val="20"/>
                <w:szCs w:val="20"/>
              </w:rPr>
              <w:t>fire prevention/suppression training</w:t>
            </w:r>
          </w:p>
          <w:p w:rsidR="00096E51" w:rsidRPr="00496605" w:rsidRDefault="00096E51" w:rsidP="00F815F8">
            <w:pPr>
              <w:ind w:left="360" w:right="-81"/>
              <w:rPr>
                <w:rFonts w:asciiTheme="minorHAnsi" w:hAnsiTheme="minorHAnsi" w:cstheme="minorHAnsi"/>
                <w:b/>
                <w:bCs/>
                <w:sz w:val="23"/>
                <w:szCs w:val="23"/>
              </w:rPr>
            </w:pPr>
          </w:p>
        </w:tc>
      </w:tr>
      <w:tr w:rsidR="002E5551" w:rsidRPr="004635FB">
        <w:trPr>
          <w:trHeight w:val="260"/>
        </w:trPr>
        <w:tc>
          <w:tcPr>
            <w:tcW w:w="10908" w:type="dxa"/>
            <w:gridSpan w:val="4"/>
          </w:tcPr>
          <w:p w:rsidR="00EB2916" w:rsidRPr="008B4431" w:rsidRDefault="00E76102" w:rsidP="00E4414C">
            <w:pPr>
              <w:tabs>
                <w:tab w:val="left" w:pos="4680"/>
              </w:tabs>
              <w:jc w:val="center"/>
              <w:rPr>
                <w:rFonts w:asciiTheme="minorHAnsi" w:hAnsiTheme="minorHAnsi" w:cstheme="minorHAnsi"/>
                <w:b/>
                <w:bCs/>
                <w:iCs/>
                <w:color w:val="FF0000"/>
                <w:sz w:val="23"/>
                <w:szCs w:val="23"/>
              </w:rPr>
            </w:pPr>
            <w:r w:rsidRPr="008B4431">
              <w:rPr>
                <w:rFonts w:asciiTheme="minorHAnsi" w:hAnsiTheme="minorHAnsi" w:cstheme="minorHAnsi"/>
                <w:b/>
                <w:bCs/>
                <w:iCs/>
                <w:color w:val="FF0000"/>
                <w:sz w:val="23"/>
                <w:szCs w:val="23"/>
              </w:rPr>
              <w:t xml:space="preserve">NOTE: </w:t>
            </w:r>
            <w:r w:rsidR="004E4BB9" w:rsidRPr="008B4431">
              <w:rPr>
                <w:rFonts w:asciiTheme="minorHAnsi" w:hAnsiTheme="minorHAnsi" w:cstheme="minorHAnsi"/>
                <w:b/>
                <w:bCs/>
                <w:iCs/>
                <w:color w:val="FF0000"/>
                <w:sz w:val="23"/>
                <w:szCs w:val="23"/>
              </w:rPr>
              <w:t>Employers must ensure that  workers have been consulted with and that a</w:t>
            </w:r>
            <w:r w:rsidRPr="008B4431">
              <w:rPr>
                <w:rFonts w:asciiTheme="minorHAnsi" w:hAnsiTheme="minorHAnsi" w:cstheme="minorHAnsi"/>
                <w:b/>
                <w:bCs/>
                <w:iCs/>
                <w:color w:val="FF0000"/>
                <w:sz w:val="23"/>
                <w:szCs w:val="23"/>
              </w:rPr>
              <w:t xml:space="preserve">ll </w:t>
            </w:r>
            <w:r w:rsidR="004E4BB9" w:rsidRPr="008B4431">
              <w:rPr>
                <w:rFonts w:asciiTheme="minorHAnsi" w:hAnsiTheme="minorHAnsi" w:cstheme="minorHAnsi"/>
                <w:b/>
                <w:bCs/>
                <w:iCs/>
                <w:color w:val="FF0000"/>
                <w:sz w:val="23"/>
                <w:szCs w:val="23"/>
              </w:rPr>
              <w:t>p</w:t>
            </w:r>
            <w:r w:rsidR="00270F3E" w:rsidRPr="008B4431">
              <w:rPr>
                <w:rFonts w:asciiTheme="minorHAnsi" w:hAnsiTheme="minorHAnsi" w:cstheme="minorHAnsi"/>
                <w:b/>
                <w:bCs/>
                <w:iCs/>
                <w:color w:val="FF0000"/>
                <w:sz w:val="23"/>
                <w:szCs w:val="23"/>
              </w:rPr>
              <w:t>ractice</w:t>
            </w:r>
            <w:r w:rsidRPr="008B4431">
              <w:rPr>
                <w:rFonts w:asciiTheme="minorHAnsi" w:hAnsiTheme="minorHAnsi" w:cstheme="minorHAnsi"/>
                <w:b/>
                <w:bCs/>
                <w:iCs/>
                <w:color w:val="FF0000"/>
                <w:sz w:val="23"/>
                <w:szCs w:val="23"/>
              </w:rPr>
              <w:t xml:space="preserve">s obtained from mySafetyAssistant™, operator manuals or other </w:t>
            </w:r>
            <w:r w:rsidR="004E4BB9" w:rsidRPr="008B4431">
              <w:rPr>
                <w:rFonts w:asciiTheme="minorHAnsi" w:hAnsiTheme="minorHAnsi" w:cstheme="minorHAnsi"/>
                <w:b/>
                <w:bCs/>
                <w:iCs/>
                <w:color w:val="FF0000"/>
                <w:sz w:val="23"/>
                <w:szCs w:val="23"/>
              </w:rPr>
              <w:t>documents</w:t>
            </w:r>
            <w:r w:rsidRPr="008B4431">
              <w:rPr>
                <w:rFonts w:asciiTheme="minorHAnsi" w:hAnsiTheme="minorHAnsi" w:cstheme="minorHAnsi"/>
                <w:b/>
                <w:bCs/>
                <w:iCs/>
                <w:color w:val="FF0000"/>
                <w:sz w:val="23"/>
                <w:szCs w:val="23"/>
              </w:rPr>
              <w:t xml:space="preserve"> </w:t>
            </w:r>
            <w:r w:rsidR="004E4BB9" w:rsidRPr="008B4431">
              <w:rPr>
                <w:rFonts w:asciiTheme="minorHAnsi" w:hAnsiTheme="minorHAnsi" w:cstheme="minorHAnsi"/>
                <w:b/>
                <w:bCs/>
                <w:iCs/>
                <w:color w:val="FF0000"/>
                <w:sz w:val="23"/>
                <w:szCs w:val="23"/>
              </w:rPr>
              <w:t>are</w:t>
            </w:r>
            <w:r w:rsidRPr="008B4431">
              <w:rPr>
                <w:rFonts w:asciiTheme="minorHAnsi" w:hAnsiTheme="minorHAnsi" w:cstheme="minorHAnsi"/>
                <w:b/>
                <w:bCs/>
                <w:iCs/>
                <w:color w:val="FF0000"/>
                <w:sz w:val="23"/>
                <w:szCs w:val="23"/>
              </w:rPr>
              <w:t xml:space="preserve"> thoroughly reviewed </w:t>
            </w:r>
            <w:r w:rsidR="004E4BB9" w:rsidRPr="008B4431">
              <w:rPr>
                <w:rFonts w:asciiTheme="minorHAnsi" w:hAnsiTheme="minorHAnsi" w:cstheme="minorHAnsi"/>
                <w:b/>
                <w:bCs/>
                <w:iCs/>
                <w:color w:val="FF0000"/>
                <w:sz w:val="23"/>
                <w:szCs w:val="23"/>
              </w:rPr>
              <w:t xml:space="preserve">and altered as required </w:t>
            </w:r>
            <w:r w:rsidRPr="008B4431">
              <w:rPr>
                <w:rFonts w:asciiTheme="minorHAnsi" w:hAnsiTheme="minorHAnsi" w:cstheme="minorHAnsi"/>
                <w:b/>
                <w:bCs/>
                <w:iCs/>
                <w:color w:val="FF0000"/>
                <w:sz w:val="23"/>
                <w:szCs w:val="23"/>
              </w:rPr>
              <w:t xml:space="preserve">to ensure they are </w:t>
            </w:r>
            <w:r w:rsidR="004E4BB9" w:rsidRPr="008B4431">
              <w:rPr>
                <w:rFonts w:asciiTheme="minorHAnsi" w:hAnsiTheme="minorHAnsi" w:cstheme="minorHAnsi"/>
                <w:b/>
                <w:bCs/>
                <w:iCs/>
                <w:color w:val="FF0000"/>
                <w:sz w:val="23"/>
                <w:szCs w:val="23"/>
              </w:rPr>
              <w:t>applicable</w:t>
            </w:r>
            <w:r w:rsidRPr="008B4431">
              <w:rPr>
                <w:rFonts w:asciiTheme="minorHAnsi" w:hAnsiTheme="minorHAnsi" w:cstheme="minorHAnsi"/>
                <w:b/>
                <w:bCs/>
                <w:iCs/>
                <w:color w:val="FF0000"/>
                <w:sz w:val="23"/>
                <w:szCs w:val="23"/>
              </w:rPr>
              <w:t xml:space="preserve"> </w:t>
            </w:r>
            <w:r w:rsidR="004E4BB9" w:rsidRPr="008B4431">
              <w:rPr>
                <w:rFonts w:asciiTheme="minorHAnsi" w:hAnsiTheme="minorHAnsi" w:cstheme="minorHAnsi"/>
                <w:b/>
                <w:bCs/>
                <w:iCs/>
                <w:color w:val="FF0000"/>
                <w:sz w:val="23"/>
                <w:szCs w:val="23"/>
              </w:rPr>
              <w:t>to</w:t>
            </w:r>
            <w:r w:rsidRPr="008B4431">
              <w:rPr>
                <w:rFonts w:asciiTheme="minorHAnsi" w:hAnsiTheme="minorHAnsi" w:cstheme="minorHAnsi"/>
                <w:b/>
                <w:bCs/>
                <w:iCs/>
                <w:color w:val="FF0000"/>
                <w:sz w:val="23"/>
                <w:szCs w:val="23"/>
              </w:rPr>
              <w:t xml:space="preserve"> your </w:t>
            </w:r>
            <w:r w:rsidR="004E4BB9" w:rsidRPr="008B4431">
              <w:rPr>
                <w:rFonts w:asciiTheme="minorHAnsi" w:hAnsiTheme="minorHAnsi" w:cstheme="minorHAnsi"/>
                <w:b/>
                <w:bCs/>
                <w:iCs/>
                <w:color w:val="FF0000"/>
                <w:sz w:val="23"/>
                <w:szCs w:val="23"/>
              </w:rPr>
              <w:t xml:space="preserve">specific </w:t>
            </w:r>
            <w:r w:rsidRPr="008B4431">
              <w:rPr>
                <w:rFonts w:asciiTheme="minorHAnsi" w:hAnsiTheme="minorHAnsi" w:cstheme="minorHAnsi"/>
                <w:b/>
                <w:bCs/>
                <w:iCs/>
                <w:color w:val="FF0000"/>
                <w:sz w:val="23"/>
                <w:szCs w:val="23"/>
              </w:rPr>
              <w:t>workplace</w:t>
            </w:r>
            <w:r w:rsidR="004E4BB9" w:rsidRPr="008B4431">
              <w:rPr>
                <w:rFonts w:asciiTheme="minorHAnsi" w:hAnsiTheme="minorHAnsi" w:cstheme="minorHAnsi"/>
                <w:b/>
                <w:bCs/>
                <w:iCs/>
                <w:color w:val="FF0000"/>
                <w:sz w:val="23"/>
                <w:szCs w:val="23"/>
              </w:rPr>
              <w:t xml:space="preserve">, equipment, tools </w:t>
            </w:r>
            <w:r w:rsidRPr="008B4431">
              <w:rPr>
                <w:rFonts w:asciiTheme="minorHAnsi" w:hAnsiTheme="minorHAnsi" w:cstheme="minorHAnsi"/>
                <w:b/>
                <w:bCs/>
                <w:iCs/>
                <w:color w:val="FF0000"/>
                <w:sz w:val="23"/>
                <w:szCs w:val="23"/>
              </w:rPr>
              <w:t xml:space="preserve">and your </w:t>
            </w:r>
            <w:r w:rsidR="004E4BB9" w:rsidRPr="008B4431">
              <w:rPr>
                <w:rFonts w:asciiTheme="minorHAnsi" w:hAnsiTheme="minorHAnsi" w:cstheme="minorHAnsi"/>
                <w:b/>
                <w:bCs/>
                <w:iCs/>
                <w:color w:val="FF0000"/>
                <w:sz w:val="23"/>
                <w:szCs w:val="23"/>
              </w:rPr>
              <w:t>tasks</w:t>
            </w:r>
            <w:r w:rsidRPr="008B4431">
              <w:rPr>
                <w:rFonts w:asciiTheme="minorHAnsi" w:hAnsiTheme="minorHAnsi" w:cstheme="minorHAnsi"/>
                <w:b/>
                <w:bCs/>
                <w:iCs/>
                <w:color w:val="FF0000"/>
                <w:sz w:val="23"/>
                <w:szCs w:val="23"/>
              </w:rPr>
              <w:t>!</w:t>
            </w:r>
          </w:p>
          <w:p w:rsidR="00CB63B5" w:rsidRPr="00CB63B5" w:rsidRDefault="00CB63B5" w:rsidP="00496605">
            <w:pPr>
              <w:spacing w:after="60"/>
              <w:rPr>
                <w:rFonts w:asciiTheme="minorHAnsi" w:hAnsiTheme="minorHAnsi" w:cstheme="minorHAnsi"/>
                <w:b/>
                <w:sz w:val="8"/>
                <w:szCs w:val="26"/>
              </w:rPr>
            </w:pPr>
          </w:p>
          <w:p w:rsidR="0058347E" w:rsidRPr="00CB63B5" w:rsidRDefault="001653FC" w:rsidP="00496605">
            <w:pPr>
              <w:spacing w:after="60"/>
              <w:rPr>
                <w:rFonts w:asciiTheme="minorHAnsi" w:hAnsiTheme="minorHAnsi" w:cstheme="minorHAnsi"/>
                <w:b/>
                <w:szCs w:val="26"/>
              </w:rPr>
            </w:pPr>
            <w:r>
              <w:rPr>
                <w:rFonts w:asciiTheme="minorHAnsi" w:hAnsiTheme="minorHAnsi" w:cstheme="minorHAnsi"/>
                <w:b/>
                <w:szCs w:val="26"/>
              </w:rPr>
              <w:t>General Safety Precautions</w:t>
            </w:r>
          </w:p>
          <w:p w:rsidR="00000000" w:rsidRDefault="00E70101">
            <w:pPr>
              <w:numPr>
                <w:ilvl w:val="0"/>
                <w:numId w:val="39"/>
              </w:numPr>
              <w:rPr>
                <w:rFonts w:asciiTheme="minorHAnsi" w:hAnsiTheme="minorHAnsi" w:cstheme="minorHAnsi"/>
                <w:sz w:val="22"/>
                <w:szCs w:val="22"/>
              </w:rPr>
            </w:pPr>
            <w:r w:rsidRPr="00275E7B">
              <w:rPr>
                <w:rFonts w:asciiTheme="minorHAnsi" w:hAnsiTheme="minorHAnsi" w:cstheme="minorHAnsi"/>
                <w:sz w:val="22"/>
                <w:szCs w:val="22"/>
              </w:rPr>
              <w:t>A</w:t>
            </w:r>
            <w:r w:rsidR="005633F5" w:rsidRPr="00275E7B">
              <w:rPr>
                <w:rFonts w:asciiTheme="minorHAnsi" w:hAnsiTheme="minorHAnsi" w:cstheme="minorHAnsi"/>
                <w:sz w:val="22"/>
                <w:szCs w:val="22"/>
              </w:rPr>
              <w:t xml:space="preserve">ll instructions and warnings must be read and understood before </w:t>
            </w:r>
            <w:r w:rsidR="00577991" w:rsidRPr="00275E7B">
              <w:rPr>
                <w:rFonts w:asciiTheme="minorHAnsi" w:hAnsiTheme="minorHAnsi" w:cstheme="minorHAnsi"/>
                <w:sz w:val="22"/>
                <w:szCs w:val="22"/>
              </w:rPr>
              <w:t>fuelling</w:t>
            </w:r>
            <w:r w:rsidR="005633F5" w:rsidRPr="00275E7B">
              <w:rPr>
                <w:rFonts w:asciiTheme="minorHAnsi" w:hAnsiTheme="minorHAnsi" w:cstheme="minorHAnsi"/>
                <w:sz w:val="22"/>
                <w:szCs w:val="22"/>
              </w:rPr>
              <w:t xml:space="preserve"> equipment.</w:t>
            </w:r>
            <w:r w:rsidR="002D1ADD" w:rsidRPr="00275E7B">
              <w:rPr>
                <w:rFonts w:asciiTheme="minorHAnsi" w:hAnsiTheme="minorHAnsi" w:cstheme="minorHAnsi"/>
                <w:sz w:val="22"/>
                <w:szCs w:val="22"/>
              </w:rPr>
              <w:t xml:space="preserve">  Ensure proper fue</w:t>
            </w:r>
            <w:r w:rsidR="00F815F8" w:rsidRPr="00275E7B">
              <w:rPr>
                <w:rFonts w:asciiTheme="minorHAnsi" w:hAnsiTheme="minorHAnsi" w:cstheme="minorHAnsi"/>
                <w:sz w:val="22"/>
                <w:szCs w:val="22"/>
              </w:rPr>
              <w:t>l is being put into equipment.</w:t>
            </w:r>
          </w:p>
          <w:p w:rsidR="00000000" w:rsidRDefault="0053097A">
            <w:pPr>
              <w:numPr>
                <w:ilvl w:val="0"/>
                <w:numId w:val="39"/>
              </w:numPr>
              <w:rPr>
                <w:rFonts w:asciiTheme="minorHAnsi" w:hAnsiTheme="minorHAnsi" w:cstheme="minorHAnsi"/>
                <w:sz w:val="22"/>
                <w:szCs w:val="22"/>
              </w:rPr>
            </w:pPr>
            <w:r>
              <w:rPr>
                <w:rFonts w:asciiTheme="minorHAnsi" w:hAnsiTheme="minorHAnsi" w:cstheme="minorHAnsi"/>
                <w:sz w:val="22"/>
                <w:szCs w:val="22"/>
              </w:rPr>
              <w:t>Only trained and competent workers may re-fuel equipment; this includes WHMIS training.</w:t>
            </w:r>
          </w:p>
          <w:p w:rsidR="00000000" w:rsidRDefault="0053097A">
            <w:pPr>
              <w:numPr>
                <w:ilvl w:val="0"/>
                <w:numId w:val="39"/>
              </w:numPr>
              <w:rPr>
                <w:rFonts w:asciiTheme="minorHAnsi" w:hAnsiTheme="minorHAnsi" w:cstheme="minorHAnsi"/>
                <w:sz w:val="22"/>
                <w:szCs w:val="22"/>
              </w:rPr>
            </w:pPr>
            <w:r w:rsidRPr="0053097A">
              <w:rPr>
                <w:rFonts w:asciiTheme="minorHAnsi" w:hAnsiTheme="minorHAnsi" w:cstheme="minorHAnsi"/>
                <w:sz w:val="22"/>
                <w:szCs w:val="22"/>
              </w:rPr>
              <w:t>Ensure equipment is shutoff and emergency brake applied prior to refueling</w:t>
            </w:r>
          </w:p>
          <w:p w:rsidR="00000000" w:rsidRDefault="0053097A">
            <w:pPr>
              <w:pStyle w:val="BodyText"/>
              <w:numPr>
                <w:ilvl w:val="0"/>
                <w:numId w:val="39"/>
              </w:numPr>
              <w:tabs>
                <w:tab w:val="left" w:pos="630"/>
                <w:tab w:val="left" w:pos="3060"/>
                <w:tab w:val="left" w:pos="5580"/>
                <w:tab w:val="left" w:pos="8280"/>
                <w:tab w:val="right" w:pos="9360"/>
              </w:tabs>
              <w:rPr>
                <w:rFonts w:asciiTheme="minorHAnsi" w:hAnsiTheme="minorHAnsi" w:cstheme="minorHAnsi"/>
                <w:sz w:val="22"/>
                <w:szCs w:val="22"/>
              </w:rPr>
            </w:pPr>
            <w:r w:rsidRPr="0053097A">
              <w:rPr>
                <w:rFonts w:asciiTheme="minorHAnsi" w:hAnsiTheme="minorHAnsi" w:cstheme="minorHAnsi"/>
                <w:sz w:val="22"/>
                <w:szCs w:val="22"/>
              </w:rPr>
              <w:t xml:space="preserve"> </w:t>
            </w:r>
            <w:r w:rsidR="00275E7B">
              <w:rPr>
                <w:rFonts w:asciiTheme="minorHAnsi" w:hAnsiTheme="minorHAnsi" w:cstheme="minorHAnsi"/>
                <w:sz w:val="22"/>
                <w:szCs w:val="22"/>
              </w:rPr>
              <w:t xml:space="preserve"> </w:t>
            </w:r>
            <w:r w:rsidRPr="0053097A">
              <w:rPr>
                <w:rFonts w:asciiTheme="minorHAnsi" w:hAnsiTheme="minorHAnsi" w:cstheme="minorHAnsi"/>
                <w:sz w:val="22"/>
                <w:szCs w:val="22"/>
              </w:rPr>
              <w:t>A 30 lb. ABC dry chemical extinguisher must be located within 25 feet.</w:t>
            </w:r>
          </w:p>
          <w:p w:rsidR="00000000" w:rsidRDefault="0053097A">
            <w:pPr>
              <w:numPr>
                <w:ilvl w:val="0"/>
                <w:numId w:val="39"/>
              </w:numPr>
              <w:rPr>
                <w:rFonts w:asciiTheme="minorHAnsi" w:hAnsiTheme="minorHAnsi" w:cstheme="minorHAnsi"/>
                <w:sz w:val="22"/>
                <w:szCs w:val="22"/>
              </w:rPr>
            </w:pPr>
            <w:r w:rsidRPr="0053097A">
              <w:rPr>
                <w:rFonts w:asciiTheme="minorHAnsi" w:hAnsiTheme="minorHAnsi" w:cstheme="minorHAnsi"/>
                <w:sz w:val="22"/>
                <w:szCs w:val="22"/>
              </w:rPr>
              <w:t>Attended the product transfer at all times – DO NOT leave the area while refueling is in progress.</w:t>
            </w:r>
          </w:p>
          <w:p w:rsidR="00000000" w:rsidRDefault="00E70101">
            <w:pPr>
              <w:numPr>
                <w:ilvl w:val="0"/>
                <w:numId w:val="39"/>
              </w:numPr>
              <w:tabs>
                <w:tab w:val="center" w:pos="4680"/>
                <w:tab w:val="right" w:pos="9360"/>
              </w:tabs>
              <w:rPr>
                <w:rFonts w:asciiTheme="minorHAnsi" w:hAnsiTheme="minorHAnsi" w:cstheme="minorHAnsi"/>
                <w:sz w:val="22"/>
                <w:szCs w:val="22"/>
              </w:rPr>
            </w:pPr>
            <w:r w:rsidRPr="00275E7B">
              <w:rPr>
                <w:rFonts w:asciiTheme="minorHAnsi" w:hAnsiTheme="minorHAnsi" w:cstheme="minorHAnsi"/>
                <w:sz w:val="22"/>
                <w:szCs w:val="22"/>
              </w:rPr>
              <w:t>Always fuel in a well ventilated area</w:t>
            </w:r>
            <w:r w:rsidR="00EF3B2A" w:rsidRPr="00275E7B">
              <w:rPr>
                <w:rFonts w:asciiTheme="minorHAnsi" w:hAnsiTheme="minorHAnsi" w:cstheme="minorHAnsi"/>
                <w:sz w:val="22"/>
                <w:szCs w:val="22"/>
              </w:rPr>
              <w:t>.</w:t>
            </w:r>
          </w:p>
          <w:p w:rsidR="00000000" w:rsidRDefault="00EF3B2A">
            <w:pPr>
              <w:numPr>
                <w:ilvl w:val="0"/>
                <w:numId w:val="39"/>
              </w:numPr>
              <w:rPr>
                <w:rFonts w:asciiTheme="minorHAnsi" w:hAnsiTheme="minorHAnsi" w:cstheme="minorHAnsi"/>
                <w:sz w:val="22"/>
                <w:szCs w:val="22"/>
              </w:rPr>
            </w:pPr>
            <w:r w:rsidRPr="00275E7B">
              <w:rPr>
                <w:rFonts w:asciiTheme="minorHAnsi" w:hAnsiTheme="minorHAnsi" w:cstheme="minorHAnsi"/>
                <w:sz w:val="22"/>
                <w:szCs w:val="22"/>
              </w:rPr>
              <w:t xml:space="preserve">Ensure </w:t>
            </w:r>
            <w:r w:rsidR="00DC6D52" w:rsidRPr="00275E7B">
              <w:rPr>
                <w:rFonts w:asciiTheme="minorHAnsi" w:hAnsiTheme="minorHAnsi" w:cstheme="minorHAnsi"/>
                <w:sz w:val="22"/>
                <w:szCs w:val="22"/>
              </w:rPr>
              <w:t>equipment</w:t>
            </w:r>
            <w:r w:rsidRPr="00275E7B">
              <w:rPr>
                <w:rFonts w:asciiTheme="minorHAnsi" w:hAnsiTheme="minorHAnsi" w:cstheme="minorHAnsi"/>
                <w:sz w:val="22"/>
                <w:szCs w:val="22"/>
              </w:rPr>
              <w:t xml:space="preserve"> is maintained and in safe working condition</w:t>
            </w:r>
            <w:r w:rsidR="00275E7B" w:rsidRPr="00275E7B">
              <w:rPr>
                <w:rFonts w:asciiTheme="minorHAnsi" w:hAnsiTheme="minorHAnsi" w:cstheme="minorHAnsi"/>
                <w:sz w:val="22"/>
                <w:szCs w:val="22"/>
              </w:rPr>
              <w:t>; it must not be altered in any way.</w:t>
            </w:r>
          </w:p>
          <w:p w:rsidR="00000000" w:rsidRDefault="00DC6D52">
            <w:pPr>
              <w:numPr>
                <w:ilvl w:val="0"/>
                <w:numId w:val="39"/>
              </w:numPr>
              <w:rPr>
                <w:rFonts w:asciiTheme="minorHAnsi" w:hAnsiTheme="minorHAnsi" w:cstheme="minorHAnsi"/>
                <w:sz w:val="22"/>
                <w:szCs w:val="22"/>
              </w:rPr>
            </w:pPr>
            <w:r w:rsidRPr="00275E7B">
              <w:rPr>
                <w:rFonts w:asciiTheme="minorHAnsi" w:hAnsiTheme="minorHAnsi" w:cstheme="minorHAnsi"/>
                <w:sz w:val="22"/>
                <w:szCs w:val="22"/>
              </w:rPr>
              <w:t xml:space="preserve">Avoid </w:t>
            </w:r>
            <w:r w:rsidR="00275E7B" w:rsidRPr="00275E7B">
              <w:rPr>
                <w:rFonts w:asciiTheme="minorHAnsi" w:hAnsiTheme="minorHAnsi" w:cstheme="minorHAnsi"/>
                <w:sz w:val="22"/>
                <w:szCs w:val="22"/>
              </w:rPr>
              <w:t>contact with skin. Most fuels contain know carcinogens</w:t>
            </w:r>
            <w:r w:rsidRPr="00275E7B">
              <w:rPr>
                <w:rFonts w:asciiTheme="minorHAnsi" w:hAnsiTheme="minorHAnsi" w:cstheme="minorHAnsi"/>
                <w:sz w:val="22"/>
                <w:szCs w:val="22"/>
              </w:rPr>
              <w:t xml:space="preserve">.  Wash skin thoroughly with soap and water in case of contact.  </w:t>
            </w:r>
          </w:p>
          <w:p w:rsidR="00000000" w:rsidRDefault="0053097A">
            <w:pPr>
              <w:numPr>
                <w:ilvl w:val="0"/>
                <w:numId w:val="39"/>
              </w:numPr>
              <w:rPr>
                <w:rFonts w:asciiTheme="minorHAnsi" w:hAnsiTheme="minorHAnsi" w:cstheme="minorHAnsi"/>
                <w:sz w:val="22"/>
                <w:szCs w:val="22"/>
              </w:rPr>
            </w:pPr>
            <w:r>
              <w:rPr>
                <w:rFonts w:asciiTheme="minorHAnsi" w:hAnsiTheme="minorHAnsi" w:cstheme="minorHAnsi"/>
                <w:sz w:val="22"/>
                <w:szCs w:val="22"/>
              </w:rPr>
              <w:t>Avoid breathing vapors or mist.</w:t>
            </w:r>
          </w:p>
          <w:p w:rsidR="00000000" w:rsidRDefault="0053097A">
            <w:pPr>
              <w:pStyle w:val="ListParagraph"/>
              <w:numPr>
                <w:ilvl w:val="0"/>
                <w:numId w:val="39"/>
              </w:numPr>
              <w:spacing w:after="0" w:line="240" w:lineRule="auto"/>
              <w:rPr>
                <w:rFonts w:asciiTheme="minorHAnsi" w:hAnsiTheme="minorHAnsi" w:cstheme="minorHAnsi"/>
              </w:rPr>
            </w:pPr>
            <w:r>
              <w:rPr>
                <w:rFonts w:asciiTheme="minorHAnsi" w:hAnsiTheme="minorHAnsi" w:cstheme="minorHAnsi"/>
              </w:rPr>
              <w:t>Fuel tanks must be grounded and pumps must be CSA approved.</w:t>
            </w:r>
          </w:p>
          <w:p w:rsidR="00000000" w:rsidRDefault="0053097A">
            <w:pPr>
              <w:pStyle w:val="ListParagraph"/>
              <w:numPr>
                <w:ilvl w:val="0"/>
                <w:numId w:val="39"/>
              </w:numPr>
              <w:spacing w:after="0" w:line="240" w:lineRule="auto"/>
              <w:rPr>
                <w:rFonts w:asciiTheme="minorHAnsi" w:hAnsiTheme="minorHAnsi" w:cstheme="minorHAnsi"/>
              </w:rPr>
            </w:pPr>
            <w:r>
              <w:rPr>
                <w:rFonts w:asciiTheme="minorHAnsi" w:hAnsiTheme="minorHAnsi" w:cstheme="minorHAnsi"/>
              </w:rPr>
              <w:t>Ensure there are no lit cigarettes, open flames, handheld devices</w:t>
            </w:r>
            <w:r w:rsidR="00275E7B">
              <w:rPr>
                <w:rFonts w:asciiTheme="minorHAnsi" w:hAnsiTheme="minorHAnsi" w:cstheme="minorHAnsi"/>
              </w:rPr>
              <w:t xml:space="preserve"> or other sources of spark or static</w:t>
            </w:r>
            <w:r w:rsidR="002D1ADD" w:rsidRPr="00275E7B">
              <w:rPr>
                <w:rFonts w:asciiTheme="minorHAnsi" w:hAnsiTheme="minorHAnsi" w:cstheme="minorHAnsi"/>
              </w:rPr>
              <w:t xml:space="preserve"> </w:t>
            </w:r>
            <w:r w:rsidR="00275E7B" w:rsidRPr="00275E7B">
              <w:rPr>
                <w:rFonts w:asciiTheme="minorHAnsi" w:hAnsiTheme="minorHAnsi" w:cstheme="minorHAnsi"/>
              </w:rPr>
              <w:t>in the vicinity</w:t>
            </w:r>
            <w:r w:rsidR="002D1ADD" w:rsidRPr="00275E7B">
              <w:rPr>
                <w:rFonts w:asciiTheme="minorHAnsi" w:hAnsiTheme="minorHAnsi" w:cstheme="minorHAnsi"/>
              </w:rPr>
              <w:t xml:space="preserve"> while </w:t>
            </w:r>
            <w:r w:rsidR="00577991" w:rsidRPr="00275E7B">
              <w:rPr>
                <w:rFonts w:asciiTheme="minorHAnsi" w:hAnsiTheme="minorHAnsi" w:cstheme="minorHAnsi"/>
              </w:rPr>
              <w:t>fuelling</w:t>
            </w:r>
            <w:r w:rsidR="00F815F8" w:rsidRPr="00275E7B">
              <w:rPr>
                <w:rFonts w:asciiTheme="minorHAnsi" w:hAnsiTheme="minorHAnsi" w:cstheme="minorHAnsi"/>
              </w:rPr>
              <w:t>.</w:t>
            </w:r>
          </w:p>
          <w:p w:rsidR="00000000" w:rsidRDefault="00DC6D52">
            <w:pPr>
              <w:pStyle w:val="ListParagraph"/>
              <w:numPr>
                <w:ilvl w:val="0"/>
                <w:numId w:val="39"/>
              </w:numPr>
              <w:spacing w:after="0" w:line="240" w:lineRule="auto"/>
              <w:rPr>
                <w:rFonts w:asciiTheme="minorHAnsi" w:hAnsiTheme="minorHAnsi" w:cstheme="minorHAnsi"/>
              </w:rPr>
            </w:pPr>
            <w:r w:rsidRPr="00275E7B">
              <w:rPr>
                <w:rFonts w:asciiTheme="minorHAnsi" w:hAnsiTheme="minorHAnsi" w:cstheme="minorHAnsi"/>
              </w:rPr>
              <w:t>If fuel splashes onto clothing, remove and allow for fuel to evaporate completely outdoors before washing.  Thoroughly wash clothing before re-use. .</w:t>
            </w:r>
          </w:p>
          <w:p w:rsidR="00000000" w:rsidRDefault="0053097A">
            <w:pPr>
              <w:pStyle w:val="ListParagraph"/>
              <w:numPr>
                <w:ilvl w:val="0"/>
                <w:numId w:val="39"/>
              </w:numPr>
              <w:spacing w:after="0" w:line="240" w:lineRule="auto"/>
              <w:rPr>
                <w:rFonts w:asciiTheme="minorHAnsi" w:hAnsiTheme="minorHAnsi" w:cstheme="minorHAnsi"/>
              </w:rPr>
            </w:pPr>
            <w:r w:rsidRPr="0053097A">
              <w:rPr>
                <w:rFonts w:asciiTheme="minorHAnsi" w:hAnsiTheme="minorHAnsi" w:cstheme="minorHAnsi"/>
              </w:rPr>
              <w:t xml:space="preserve">Ensure you are </w:t>
            </w:r>
            <w:r w:rsidR="00275E7B" w:rsidRPr="00275E7B">
              <w:rPr>
                <w:rFonts w:asciiTheme="minorHAnsi" w:hAnsiTheme="minorHAnsi" w:cstheme="minorHAnsi"/>
              </w:rPr>
              <w:t>100</w:t>
            </w:r>
            <w:r w:rsidRPr="0053097A">
              <w:rPr>
                <w:rFonts w:asciiTheme="minorHAnsi" w:hAnsiTheme="minorHAnsi" w:cstheme="minorHAnsi"/>
              </w:rPr>
              <w:t xml:space="preserve"> meters away from any water way, drain</w:t>
            </w:r>
            <w:r w:rsidR="00275E7B" w:rsidRPr="00275E7B">
              <w:rPr>
                <w:rFonts w:asciiTheme="minorHAnsi" w:hAnsiTheme="minorHAnsi" w:cstheme="minorHAnsi"/>
              </w:rPr>
              <w:t xml:space="preserve"> or ditch</w:t>
            </w:r>
            <w:r w:rsidRPr="0053097A">
              <w:rPr>
                <w:rFonts w:asciiTheme="minorHAnsi" w:hAnsiTheme="minorHAnsi" w:cstheme="minorHAnsi"/>
              </w:rPr>
              <w:t xml:space="preserve"> when refuelling. </w:t>
            </w:r>
          </w:p>
          <w:p w:rsidR="00275E7B" w:rsidRDefault="00275E7B" w:rsidP="00DC6D52">
            <w:pPr>
              <w:rPr>
                <w:rFonts w:asciiTheme="minorHAnsi" w:hAnsiTheme="minorHAnsi" w:cstheme="minorHAnsi"/>
                <w:b/>
                <w:bCs/>
              </w:rPr>
            </w:pPr>
          </w:p>
          <w:p w:rsidR="00DC6D52" w:rsidRPr="00CB63B5" w:rsidRDefault="001653FC" w:rsidP="00DC6D52">
            <w:pPr>
              <w:rPr>
                <w:rFonts w:asciiTheme="minorHAnsi" w:hAnsiTheme="minorHAnsi" w:cstheme="minorHAnsi"/>
                <w:b/>
              </w:rPr>
            </w:pPr>
            <w:r>
              <w:rPr>
                <w:rFonts w:asciiTheme="minorHAnsi" w:hAnsiTheme="minorHAnsi" w:cstheme="minorHAnsi"/>
                <w:b/>
                <w:bCs/>
              </w:rPr>
              <w:t>Fuelling V</w:t>
            </w:r>
            <w:r w:rsidR="00DC6D52" w:rsidRPr="00CB63B5">
              <w:rPr>
                <w:rFonts w:asciiTheme="minorHAnsi" w:hAnsiTheme="minorHAnsi" w:cstheme="minorHAnsi"/>
                <w:b/>
                <w:bCs/>
              </w:rPr>
              <w:t>ehicles</w:t>
            </w:r>
            <w:r w:rsidR="00DC6D52" w:rsidRPr="00CB63B5">
              <w:rPr>
                <w:rFonts w:asciiTheme="minorHAnsi" w:hAnsiTheme="minorHAnsi" w:cstheme="minorHAnsi"/>
              </w:rPr>
              <w:t xml:space="preserve"> </w:t>
            </w:r>
            <w:r w:rsidR="002C54C1" w:rsidRPr="00CB63B5">
              <w:rPr>
                <w:rFonts w:asciiTheme="minorHAnsi" w:hAnsiTheme="minorHAnsi" w:cstheme="minorHAnsi"/>
                <w:b/>
              </w:rPr>
              <w:t>at a Pump</w:t>
            </w:r>
          </w:p>
          <w:p w:rsidR="00E70101" w:rsidRPr="00E70101" w:rsidRDefault="00E70101" w:rsidP="00DC6D52">
            <w:pPr>
              <w:rPr>
                <w:rFonts w:asciiTheme="minorHAnsi" w:hAnsiTheme="minorHAnsi" w:cstheme="minorHAnsi"/>
                <w:sz w:val="12"/>
              </w:rPr>
            </w:pPr>
          </w:p>
          <w:p w:rsidR="00DC6D52" w:rsidRPr="00CB63B5" w:rsidRDefault="00DC6D52" w:rsidP="00DC6D52">
            <w:pPr>
              <w:numPr>
                <w:ilvl w:val="0"/>
                <w:numId w:val="29"/>
              </w:numPr>
              <w:rPr>
                <w:rFonts w:asciiTheme="minorHAnsi" w:hAnsiTheme="minorHAnsi" w:cstheme="minorHAnsi"/>
                <w:sz w:val="22"/>
                <w:szCs w:val="22"/>
              </w:rPr>
            </w:pPr>
            <w:r w:rsidRPr="00CB63B5">
              <w:rPr>
                <w:rFonts w:asciiTheme="minorHAnsi" w:hAnsiTheme="minorHAnsi" w:cstheme="minorHAnsi"/>
                <w:sz w:val="22"/>
                <w:szCs w:val="22"/>
              </w:rPr>
              <w:t xml:space="preserve">Identify and </w:t>
            </w:r>
            <w:r w:rsidR="002D1ADD">
              <w:rPr>
                <w:rFonts w:asciiTheme="minorHAnsi" w:hAnsiTheme="minorHAnsi" w:cstheme="minorHAnsi"/>
                <w:sz w:val="22"/>
                <w:szCs w:val="22"/>
              </w:rPr>
              <w:t xml:space="preserve">ensure you </w:t>
            </w:r>
            <w:r w:rsidRPr="00CB63B5">
              <w:rPr>
                <w:rFonts w:asciiTheme="minorHAnsi" w:hAnsiTheme="minorHAnsi" w:cstheme="minorHAnsi"/>
                <w:sz w:val="22"/>
                <w:szCs w:val="22"/>
              </w:rPr>
              <w:t xml:space="preserve">know how to operate emergency fuel cut offs. </w:t>
            </w:r>
          </w:p>
          <w:p w:rsidR="00DC6D52" w:rsidRPr="00CB63B5" w:rsidRDefault="00E70101" w:rsidP="00DC6D52">
            <w:pPr>
              <w:numPr>
                <w:ilvl w:val="0"/>
                <w:numId w:val="29"/>
              </w:numPr>
              <w:rPr>
                <w:rFonts w:asciiTheme="minorHAnsi" w:hAnsiTheme="minorHAnsi" w:cstheme="minorHAnsi"/>
                <w:sz w:val="22"/>
                <w:szCs w:val="22"/>
              </w:rPr>
            </w:pPr>
            <w:r w:rsidRPr="00CB63B5">
              <w:rPr>
                <w:rFonts w:asciiTheme="minorHAnsi" w:hAnsiTheme="minorHAnsi" w:cstheme="minorHAnsi"/>
                <w:sz w:val="22"/>
                <w:szCs w:val="22"/>
              </w:rPr>
              <w:t>Ensure engine is turned off</w:t>
            </w:r>
            <w:r w:rsidR="00CB63B5">
              <w:rPr>
                <w:rFonts w:asciiTheme="minorHAnsi" w:hAnsiTheme="minorHAnsi" w:cstheme="minorHAnsi"/>
                <w:sz w:val="22"/>
                <w:szCs w:val="22"/>
              </w:rPr>
              <w:t xml:space="preserve"> while </w:t>
            </w:r>
            <w:r w:rsidR="00577991">
              <w:rPr>
                <w:rFonts w:asciiTheme="minorHAnsi" w:hAnsiTheme="minorHAnsi" w:cstheme="minorHAnsi"/>
                <w:sz w:val="22"/>
                <w:szCs w:val="22"/>
              </w:rPr>
              <w:t>fuelling</w:t>
            </w:r>
            <w:r w:rsidR="00DC6D52" w:rsidRPr="00CB63B5">
              <w:rPr>
                <w:rFonts w:asciiTheme="minorHAnsi" w:hAnsiTheme="minorHAnsi" w:cstheme="minorHAnsi"/>
                <w:sz w:val="22"/>
                <w:szCs w:val="22"/>
              </w:rPr>
              <w:t xml:space="preserve">. </w:t>
            </w:r>
          </w:p>
          <w:p w:rsidR="00DC6D52" w:rsidRPr="00CB63B5" w:rsidRDefault="00DC6D52" w:rsidP="00DC6D52">
            <w:pPr>
              <w:numPr>
                <w:ilvl w:val="0"/>
                <w:numId w:val="29"/>
              </w:numPr>
              <w:rPr>
                <w:rFonts w:asciiTheme="minorHAnsi" w:hAnsiTheme="minorHAnsi" w:cstheme="minorHAnsi"/>
                <w:sz w:val="22"/>
                <w:szCs w:val="22"/>
              </w:rPr>
            </w:pPr>
            <w:r w:rsidRPr="00CB63B5">
              <w:rPr>
                <w:rFonts w:asciiTheme="minorHAnsi" w:hAnsiTheme="minorHAnsi" w:cstheme="minorHAnsi"/>
                <w:sz w:val="22"/>
                <w:szCs w:val="22"/>
              </w:rPr>
              <w:t xml:space="preserve">Remove twists and small loops </w:t>
            </w:r>
            <w:r w:rsidR="002D1ADD">
              <w:rPr>
                <w:rFonts w:asciiTheme="minorHAnsi" w:hAnsiTheme="minorHAnsi" w:cstheme="minorHAnsi"/>
                <w:sz w:val="22"/>
                <w:szCs w:val="22"/>
              </w:rPr>
              <w:t>in the fuel delivery hose. They</w:t>
            </w:r>
            <w:r w:rsidRPr="00CB63B5">
              <w:rPr>
                <w:rFonts w:asciiTheme="minorHAnsi" w:hAnsiTheme="minorHAnsi" w:cstheme="minorHAnsi"/>
                <w:sz w:val="22"/>
                <w:szCs w:val="22"/>
              </w:rPr>
              <w:t xml:space="preserve"> can cause the hose to fail or catch on bumpers as vehicles move around the pump islands. </w:t>
            </w:r>
          </w:p>
          <w:p w:rsidR="00DC6D52" w:rsidRPr="00CB63B5" w:rsidRDefault="00DC6D52" w:rsidP="00DC6D52">
            <w:pPr>
              <w:numPr>
                <w:ilvl w:val="0"/>
                <w:numId w:val="29"/>
              </w:numPr>
              <w:rPr>
                <w:rFonts w:asciiTheme="minorHAnsi" w:hAnsiTheme="minorHAnsi" w:cstheme="minorHAnsi"/>
                <w:sz w:val="22"/>
                <w:szCs w:val="22"/>
              </w:rPr>
            </w:pPr>
            <w:r w:rsidRPr="00CB63B5">
              <w:rPr>
                <w:rFonts w:asciiTheme="minorHAnsi" w:hAnsiTheme="minorHAnsi" w:cstheme="minorHAnsi"/>
                <w:sz w:val="22"/>
                <w:szCs w:val="22"/>
              </w:rPr>
              <w:t xml:space="preserve">Insert delivery hose nozzle firmly into the fill pipe of the vehicle. Maintain contact with the </w:t>
            </w:r>
            <w:r w:rsidR="009E6CAB">
              <w:rPr>
                <w:rFonts w:asciiTheme="minorHAnsi" w:hAnsiTheme="minorHAnsi" w:cstheme="minorHAnsi"/>
                <w:sz w:val="22"/>
                <w:szCs w:val="22"/>
              </w:rPr>
              <w:t>lever</w:t>
            </w:r>
            <w:r w:rsidRPr="00CB63B5">
              <w:rPr>
                <w:rFonts w:asciiTheme="minorHAnsi" w:hAnsiTheme="minorHAnsi" w:cstheme="minorHAnsi"/>
                <w:sz w:val="22"/>
                <w:szCs w:val="22"/>
              </w:rPr>
              <w:t xml:space="preserve"> until the delivery is complete to reduce possibility of static electricity sparking. </w:t>
            </w:r>
          </w:p>
          <w:p w:rsidR="00DC6D52" w:rsidRPr="00CB63B5" w:rsidRDefault="00DC6D52" w:rsidP="00DC6D52">
            <w:pPr>
              <w:numPr>
                <w:ilvl w:val="0"/>
                <w:numId w:val="29"/>
              </w:numPr>
              <w:rPr>
                <w:rFonts w:asciiTheme="minorHAnsi" w:hAnsiTheme="minorHAnsi" w:cstheme="minorHAnsi"/>
                <w:sz w:val="22"/>
                <w:szCs w:val="22"/>
              </w:rPr>
            </w:pPr>
            <w:r w:rsidRPr="00CB63B5">
              <w:rPr>
                <w:rFonts w:asciiTheme="minorHAnsi" w:hAnsiTheme="minorHAnsi" w:cstheme="minorHAnsi"/>
                <w:sz w:val="22"/>
                <w:szCs w:val="22"/>
              </w:rPr>
              <w:t>Reinstall the cap on the fill pipe when deli</w:t>
            </w:r>
            <w:r w:rsidR="009E6CAB">
              <w:rPr>
                <w:rFonts w:asciiTheme="minorHAnsi" w:hAnsiTheme="minorHAnsi" w:cstheme="minorHAnsi"/>
                <w:sz w:val="22"/>
                <w:szCs w:val="22"/>
              </w:rPr>
              <w:t>very is complete. Place the nozzle back on the mount.</w:t>
            </w:r>
            <w:r w:rsidRPr="00CB63B5">
              <w:rPr>
                <w:rFonts w:asciiTheme="minorHAnsi" w:hAnsiTheme="minorHAnsi" w:cstheme="minorHAnsi"/>
                <w:sz w:val="22"/>
                <w:szCs w:val="22"/>
              </w:rPr>
              <w:t xml:space="preserve"> </w:t>
            </w:r>
          </w:p>
          <w:p w:rsidR="00DC6D52" w:rsidRPr="00CB63B5" w:rsidRDefault="00DC6D52" w:rsidP="00DC6D52">
            <w:pPr>
              <w:numPr>
                <w:ilvl w:val="0"/>
                <w:numId w:val="29"/>
              </w:numPr>
              <w:rPr>
                <w:rFonts w:asciiTheme="minorHAnsi" w:hAnsiTheme="minorHAnsi" w:cstheme="minorHAnsi"/>
                <w:sz w:val="22"/>
                <w:szCs w:val="22"/>
              </w:rPr>
            </w:pPr>
            <w:r w:rsidRPr="00CB63B5">
              <w:rPr>
                <w:rFonts w:asciiTheme="minorHAnsi" w:hAnsiTheme="minorHAnsi" w:cstheme="minorHAnsi"/>
                <w:sz w:val="22"/>
                <w:szCs w:val="22"/>
              </w:rPr>
              <w:t>Fill</w:t>
            </w:r>
            <w:r w:rsidR="003349AF">
              <w:rPr>
                <w:rFonts w:asciiTheme="minorHAnsi" w:hAnsiTheme="minorHAnsi" w:cstheme="minorHAnsi"/>
                <w:sz w:val="22"/>
                <w:szCs w:val="22"/>
              </w:rPr>
              <w:t xml:space="preserve"> small gas tanks (such as lawn mowers, motorbikes)</w:t>
            </w:r>
            <w:r w:rsidRPr="00CB63B5">
              <w:rPr>
                <w:rFonts w:asciiTheme="minorHAnsi" w:hAnsiTheme="minorHAnsi" w:cstheme="minorHAnsi"/>
                <w:sz w:val="22"/>
                <w:szCs w:val="22"/>
              </w:rPr>
              <w:t xml:space="preserve"> slowly to prevent fuel from spilling and contact</w:t>
            </w:r>
            <w:r w:rsidR="00E70101" w:rsidRPr="00CB63B5">
              <w:rPr>
                <w:rFonts w:asciiTheme="minorHAnsi" w:hAnsiTheme="minorHAnsi" w:cstheme="minorHAnsi"/>
                <w:sz w:val="22"/>
                <w:szCs w:val="22"/>
              </w:rPr>
              <w:t xml:space="preserve">ing </w:t>
            </w:r>
            <w:r w:rsidRPr="00CB63B5">
              <w:rPr>
                <w:rFonts w:asciiTheme="minorHAnsi" w:hAnsiTheme="minorHAnsi" w:cstheme="minorHAnsi"/>
                <w:sz w:val="22"/>
                <w:szCs w:val="22"/>
              </w:rPr>
              <w:t xml:space="preserve">hot engine. </w:t>
            </w:r>
          </w:p>
          <w:p w:rsidR="00DC6D52" w:rsidRPr="00CB63B5" w:rsidRDefault="00DC6D52" w:rsidP="00DC6D52">
            <w:pPr>
              <w:numPr>
                <w:ilvl w:val="0"/>
                <w:numId w:val="29"/>
              </w:numPr>
              <w:rPr>
                <w:rFonts w:asciiTheme="minorHAnsi" w:hAnsiTheme="minorHAnsi" w:cstheme="minorHAnsi"/>
                <w:sz w:val="22"/>
                <w:szCs w:val="22"/>
              </w:rPr>
            </w:pPr>
            <w:r w:rsidRPr="00CB63B5">
              <w:rPr>
                <w:rFonts w:asciiTheme="minorHAnsi" w:hAnsiTheme="minorHAnsi" w:cstheme="minorHAnsi"/>
                <w:sz w:val="22"/>
                <w:szCs w:val="22"/>
              </w:rPr>
              <w:t>Do not use the gas cap or other objects to hold the fuel delivery nozzle open.</w:t>
            </w:r>
          </w:p>
          <w:p w:rsidR="00DC6D52" w:rsidRPr="00CB63B5" w:rsidRDefault="00DC6D52" w:rsidP="00DC6D52">
            <w:pPr>
              <w:numPr>
                <w:ilvl w:val="0"/>
                <w:numId w:val="29"/>
              </w:numPr>
              <w:rPr>
                <w:rFonts w:asciiTheme="minorHAnsi" w:hAnsiTheme="minorHAnsi" w:cstheme="minorHAnsi"/>
                <w:sz w:val="22"/>
                <w:szCs w:val="22"/>
              </w:rPr>
            </w:pPr>
            <w:r w:rsidRPr="00CB63B5">
              <w:rPr>
                <w:rFonts w:asciiTheme="minorHAnsi" w:hAnsiTheme="minorHAnsi" w:cstheme="minorHAnsi"/>
                <w:sz w:val="22"/>
                <w:szCs w:val="22"/>
              </w:rPr>
              <w:t>Do not</w:t>
            </w:r>
            <w:r w:rsidR="00E70101" w:rsidRPr="00CB63B5">
              <w:rPr>
                <w:rFonts w:asciiTheme="minorHAnsi" w:hAnsiTheme="minorHAnsi" w:cstheme="minorHAnsi"/>
                <w:sz w:val="22"/>
                <w:szCs w:val="22"/>
              </w:rPr>
              <w:t xml:space="preserve"> </w:t>
            </w:r>
            <w:r w:rsidR="00F815F8" w:rsidRPr="00CB63B5">
              <w:rPr>
                <w:rFonts w:asciiTheme="minorHAnsi" w:hAnsiTheme="minorHAnsi" w:cstheme="minorHAnsi"/>
                <w:sz w:val="22"/>
                <w:szCs w:val="22"/>
              </w:rPr>
              <w:t xml:space="preserve">leave </w:t>
            </w:r>
            <w:r w:rsidR="00E70101" w:rsidRPr="00CB63B5">
              <w:rPr>
                <w:rFonts w:asciiTheme="minorHAnsi" w:hAnsiTheme="minorHAnsi" w:cstheme="minorHAnsi"/>
                <w:sz w:val="22"/>
                <w:szCs w:val="22"/>
              </w:rPr>
              <w:t xml:space="preserve">area unattended while </w:t>
            </w:r>
            <w:r w:rsidR="00577991">
              <w:rPr>
                <w:rFonts w:asciiTheme="minorHAnsi" w:hAnsiTheme="minorHAnsi" w:cstheme="minorHAnsi"/>
                <w:sz w:val="22"/>
                <w:szCs w:val="22"/>
              </w:rPr>
              <w:t>fuelling</w:t>
            </w:r>
            <w:r w:rsidRPr="00CB63B5">
              <w:rPr>
                <w:rFonts w:asciiTheme="minorHAnsi" w:hAnsiTheme="minorHAnsi" w:cstheme="minorHAnsi"/>
                <w:sz w:val="22"/>
                <w:szCs w:val="22"/>
              </w:rPr>
              <w:t xml:space="preserve">. </w:t>
            </w:r>
          </w:p>
          <w:p w:rsidR="00516BDC" w:rsidRDefault="00516BDC" w:rsidP="00516BDC">
            <w:pPr>
              <w:ind w:left="720"/>
              <w:rPr>
                <w:rFonts w:asciiTheme="minorHAnsi" w:hAnsiTheme="minorHAnsi" w:cstheme="minorHAnsi"/>
              </w:rPr>
            </w:pPr>
          </w:p>
          <w:p w:rsidR="002C54C1" w:rsidRPr="00CB63B5" w:rsidRDefault="00577991" w:rsidP="002C54C1">
            <w:pPr>
              <w:rPr>
                <w:rFonts w:asciiTheme="minorHAnsi" w:hAnsiTheme="minorHAnsi" w:cstheme="minorHAnsi"/>
                <w:b/>
                <w:color w:val="000000"/>
              </w:rPr>
            </w:pPr>
            <w:r>
              <w:rPr>
                <w:rFonts w:asciiTheme="minorHAnsi" w:hAnsiTheme="minorHAnsi" w:cstheme="minorHAnsi"/>
                <w:b/>
                <w:color w:val="000000"/>
              </w:rPr>
              <w:t>Fuelling</w:t>
            </w:r>
            <w:r w:rsidR="001653FC">
              <w:rPr>
                <w:rFonts w:asciiTheme="minorHAnsi" w:hAnsiTheme="minorHAnsi" w:cstheme="minorHAnsi"/>
                <w:b/>
                <w:color w:val="000000"/>
              </w:rPr>
              <w:t xml:space="preserve"> with a C</w:t>
            </w:r>
            <w:r w:rsidR="002C54C1" w:rsidRPr="00CB63B5">
              <w:rPr>
                <w:rFonts w:asciiTheme="minorHAnsi" w:hAnsiTheme="minorHAnsi" w:cstheme="minorHAnsi"/>
                <w:b/>
                <w:color w:val="000000"/>
              </w:rPr>
              <w:t>an</w:t>
            </w:r>
          </w:p>
          <w:p w:rsidR="00516BDC" w:rsidRPr="00CB63B5" w:rsidRDefault="00516BDC" w:rsidP="002C54C1">
            <w:pPr>
              <w:rPr>
                <w:rFonts w:ascii="Arial" w:hAnsi="Arial" w:cs="Arial"/>
                <w:color w:val="000000"/>
                <w:sz w:val="12"/>
              </w:rPr>
            </w:pPr>
          </w:p>
          <w:p w:rsidR="003349AF" w:rsidRPr="00CB63B5" w:rsidRDefault="003349AF" w:rsidP="003349AF">
            <w:pPr>
              <w:pStyle w:val="ListParagraph"/>
              <w:numPr>
                <w:ilvl w:val="0"/>
                <w:numId w:val="34"/>
              </w:numPr>
              <w:rPr>
                <w:rFonts w:asciiTheme="minorHAnsi" w:hAnsiTheme="minorHAnsi" w:cstheme="minorHAnsi"/>
                <w:color w:val="000000"/>
              </w:rPr>
            </w:pPr>
            <w:r w:rsidRPr="00CB63B5">
              <w:rPr>
                <w:rFonts w:asciiTheme="minorHAnsi" w:hAnsiTheme="minorHAnsi" w:cstheme="minorHAnsi"/>
                <w:color w:val="000000"/>
              </w:rPr>
              <w:t>Use a proper fuelling devise</w:t>
            </w:r>
            <w:r>
              <w:rPr>
                <w:rFonts w:asciiTheme="minorHAnsi" w:hAnsiTheme="minorHAnsi" w:cstheme="minorHAnsi"/>
                <w:color w:val="000000"/>
              </w:rPr>
              <w:t xml:space="preserve"> at all times</w:t>
            </w:r>
            <w:r w:rsidRPr="00CB63B5">
              <w:rPr>
                <w:rFonts w:asciiTheme="minorHAnsi" w:hAnsiTheme="minorHAnsi" w:cstheme="minorHAnsi"/>
                <w:color w:val="000000"/>
              </w:rPr>
              <w:t xml:space="preserve"> to </w:t>
            </w:r>
            <w:r w:rsidR="00234F78" w:rsidRPr="00CB63B5">
              <w:rPr>
                <w:rFonts w:asciiTheme="minorHAnsi" w:hAnsiTheme="minorHAnsi" w:cstheme="minorHAnsi"/>
                <w:color w:val="000000"/>
              </w:rPr>
              <w:t>avoid splashing</w:t>
            </w:r>
            <w:r w:rsidRPr="00CB63B5">
              <w:rPr>
                <w:rFonts w:asciiTheme="minorHAnsi" w:hAnsiTheme="minorHAnsi" w:cstheme="minorHAnsi"/>
                <w:color w:val="000000"/>
              </w:rPr>
              <w:t xml:space="preserve"> fuel on the engine or frame of the equipment</w:t>
            </w:r>
            <w:r>
              <w:rPr>
                <w:rFonts w:asciiTheme="minorHAnsi" w:hAnsiTheme="minorHAnsi" w:cstheme="minorHAnsi"/>
                <w:color w:val="000000"/>
              </w:rPr>
              <w:t>.</w:t>
            </w:r>
            <w:r w:rsidRPr="00CB63B5">
              <w:rPr>
                <w:rFonts w:asciiTheme="minorHAnsi" w:hAnsiTheme="minorHAnsi" w:cstheme="minorHAnsi"/>
                <w:color w:val="000000"/>
              </w:rPr>
              <w:t xml:space="preserve"> </w:t>
            </w:r>
          </w:p>
          <w:p w:rsidR="002C54C1" w:rsidRPr="00CB63B5" w:rsidRDefault="00516BDC" w:rsidP="002C54C1">
            <w:pPr>
              <w:pStyle w:val="ListParagraph"/>
              <w:numPr>
                <w:ilvl w:val="0"/>
                <w:numId w:val="34"/>
              </w:numPr>
              <w:rPr>
                <w:rFonts w:asciiTheme="minorHAnsi" w:hAnsiTheme="minorHAnsi" w:cstheme="minorHAnsi"/>
                <w:color w:val="000000"/>
              </w:rPr>
            </w:pPr>
            <w:r w:rsidRPr="00CB63B5">
              <w:rPr>
                <w:rFonts w:asciiTheme="minorHAnsi" w:hAnsiTheme="minorHAnsi" w:cstheme="minorHAnsi"/>
                <w:color w:val="000000"/>
              </w:rPr>
              <w:t>Fill</w:t>
            </w:r>
            <w:r w:rsidR="002C54C1" w:rsidRPr="00CB63B5">
              <w:rPr>
                <w:rFonts w:asciiTheme="minorHAnsi" w:hAnsiTheme="minorHAnsi" w:cstheme="minorHAnsi"/>
                <w:color w:val="000000"/>
              </w:rPr>
              <w:t xml:space="preserve"> slowly and listen to air coming out of the can as the fuel pours in. As the can nears the full level, air will come out faster, and the pitch will get higher. Stop before the tank is full. Leave 5 percent empty t</w:t>
            </w:r>
            <w:r w:rsidR="009E6CAB">
              <w:rPr>
                <w:rFonts w:asciiTheme="minorHAnsi" w:hAnsiTheme="minorHAnsi" w:cstheme="minorHAnsi"/>
                <w:color w:val="000000"/>
              </w:rPr>
              <w:t>o allow for expansion of the tank</w:t>
            </w:r>
            <w:r w:rsidR="002C54C1" w:rsidRPr="00CB63B5">
              <w:rPr>
                <w:rFonts w:asciiTheme="minorHAnsi" w:hAnsiTheme="minorHAnsi" w:cstheme="minorHAnsi"/>
                <w:color w:val="000000"/>
              </w:rPr>
              <w:t xml:space="preserve">. </w:t>
            </w:r>
          </w:p>
          <w:p w:rsidR="00516BDC" w:rsidRPr="00CB63B5" w:rsidRDefault="002C54C1" w:rsidP="002C54C1">
            <w:pPr>
              <w:pStyle w:val="ListParagraph"/>
              <w:numPr>
                <w:ilvl w:val="0"/>
                <w:numId w:val="34"/>
              </w:numPr>
              <w:rPr>
                <w:rFonts w:asciiTheme="minorHAnsi" w:hAnsiTheme="minorHAnsi" w:cstheme="minorHAnsi"/>
                <w:color w:val="000000"/>
              </w:rPr>
            </w:pPr>
            <w:r w:rsidRPr="00CB63B5">
              <w:rPr>
                <w:rFonts w:asciiTheme="minorHAnsi" w:hAnsiTheme="minorHAnsi" w:cstheme="minorHAnsi"/>
                <w:color w:val="000000"/>
              </w:rPr>
              <w:t xml:space="preserve">When the tank is full, let the </w:t>
            </w:r>
            <w:r w:rsidR="00577991">
              <w:rPr>
                <w:rFonts w:asciiTheme="minorHAnsi" w:hAnsiTheme="minorHAnsi" w:cstheme="minorHAnsi"/>
                <w:color w:val="000000"/>
              </w:rPr>
              <w:t>fuelling</w:t>
            </w:r>
            <w:r w:rsidRPr="00CB63B5">
              <w:rPr>
                <w:rFonts w:asciiTheme="minorHAnsi" w:hAnsiTheme="minorHAnsi" w:cstheme="minorHAnsi"/>
                <w:color w:val="000000"/>
              </w:rPr>
              <w:t xml:space="preserve"> nozzle drain for a few seconds before removing it from the fuel port to prevent dripping. </w:t>
            </w:r>
          </w:p>
          <w:p w:rsidR="00E70101" w:rsidRPr="00CB63B5" w:rsidRDefault="002C54C1" w:rsidP="002C54C1">
            <w:pPr>
              <w:pStyle w:val="ListParagraph"/>
              <w:numPr>
                <w:ilvl w:val="0"/>
                <w:numId w:val="34"/>
              </w:numPr>
              <w:rPr>
                <w:rFonts w:asciiTheme="minorHAnsi" w:hAnsiTheme="minorHAnsi" w:cstheme="minorHAnsi"/>
              </w:rPr>
            </w:pPr>
            <w:r w:rsidRPr="00CB63B5">
              <w:rPr>
                <w:rFonts w:asciiTheme="minorHAnsi" w:hAnsiTheme="minorHAnsi" w:cstheme="minorHAnsi"/>
                <w:color w:val="000000"/>
              </w:rPr>
              <w:t>Replace the filler cap.</w:t>
            </w:r>
          </w:p>
          <w:p w:rsidR="00516BDC" w:rsidRPr="00CB63B5" w:rsidRDefault="00516BDC" w:rsidP="00516BDC">
            <w:pPr>
              <w:rPr>
                <w:rFonts w:asciiTheme="minorHAnsi" w:hAnsiTheme="minorHAnsi" w:cstheme="minorHAnsi"/>
                <w:b/>
              </w:rPr>
            </w:pPr>
            <w:r w:rsidRPr="00CB63B5">
              <w:rPr>
                <w:rFonts w:asciiTheme="minorHAnsi" w:hAnsiTheme="minorHAnsi" w:cstheme="minorHAnsi"/>
                <w:b/>
              </w:rPr>
              <w:t>Cleaning Up</w:t>
            </w:r>
          </w:p>
          <w:p w:rsidR="00516BDC" w:rsidRPr="003349AF" w:rsidRDefault="00516BDC" w:rsidP="003349AF">
            <w:pPr>
              <w:rPr>
                <w:rFonts w:asciiTheme="minorHAnsi" w:hAnsiTheme="minorHAnsi" w:cstheme="minorHAnsi"/>
                <w:b/>
                <w:sz w:val="22"/>
                <w:szCs w:val="22"/>
              </w:rPr>
            </w:pPr>
          </w:p>
          <w:p w:rsidR="00000000" w:rsidRDefault="003349AF">
            <w:pPr>
              <w:numPr>
                <w:ilvl w:val="0"/>
                <w:numId w:val="40"/>
              </w:numPr>
              <w:rPr>
                <w:rFonts w:asciiTheme="minorHAnsi" w:hAnsiTheme="minorHAnsi" w:cstheme="minorHAnsi"/>
                <w:sz w:val="22"/>
                <w:szCs w:val="22"/>
              </w:rPr>
            </w:pPr>
            <w:r w:rsidRPr="003349AF">
              <w:rPr>
                <w:rFonts w:asciiTheme="minorHAnsi" w:hAnsiTheme="minorHAnsi" w:cstheme="minorHAnsi"/>
                <w:sz w:val="22"/>
                <w:szCs w:val="22"/>
              </w:rPr>
              <w:t>Avoid spillage on equipment or ground.  If you have a spi</w:t>
            </w:r>
            <w:r>
              <w:rPr>
                <w:rFonts w:asciiTheme="minorHAnsi" w:hAnsiTheme="minorHAnsi" w:cstheme="minorHAnsi"/>
                <w:sz w:val="22"/>
                <w:szCs w:val="22"/>
              </w:rPr>
              <w:t>ll, you MUST report to your supervisor</w:t>
            </w:r>
            <w:r w:rsidRPr="003349AF">
              <w:rPr>
                <w:rFonts w:asciiTheme="minorHAnsi" w:hAnsiTheme="minorHAnsi" w:cstheme="minorHAnsi"/>
                <w:sz w:val="22"/>
                <w:szCs w:val="22"/>
              </w:rPr>
              <w:t xml:space="preserve"> or the person in charge.</w:t>
            </w:r>
          </w:p>
          <w:p w:rsidR="00000000" w:rsidRPr="00234F78" w:rsidRDefault="0053097A">
            <w:pPr>
              <w:numPr>
                <w:ilvl w:val="0"/>
                <w:numId w:val="40"/>
              </w:numPr>
              <w:rPr>
                <w:rFonts w:asciiTheme="minorHAnsi" w:hAnsiTheme="minorHAnsi" w:cstheme="minorHAnsi"/>
                <w:sz w:val="22"/>
                <w:szCs w:val="22"/>
              </w:rPr>
            </w:pPr>
            <w:r w:rsidRPr="00234F78">
              <w:rPr>
                <w:rFonts w:asciiTheme="minorHAnsi" w:hAnsiTheme="minorHAnsi" w:cstheme="minorHAnsi"/>
                <w:sz w:val="22"/>
                <w:szCs w:val="22"/>
              </w:rPr>
              <w:t>Spills are to be contained immediately.  Use oil dry or similar produ</w:t>
            </w:r>
            <w:r w:rsidR="00234F78" w:rsidRPr="00234F78">
              <w:rPr>
                <w:rFonts w:asciiTheme="minorHAnsi" w:hAnsiTheme="minorHAnsi" w:cstheme="minorHAnsi"/>
                <w:sz w:val="22"/>
                <w:szCs w:val="22"/>
              </w:rPr>
              <w:t>ct on small spills.</w:t>
            </w:r>
          </w:p>
          <w:p w:rsidR="00000000" w:rsidRDefault="00516BDC">
            <w:pPr>
              <w:pStyle w:val="ListParagraph"/>
              <w:numPr>
                <w:ilvl w:val="0"/>
                <w:numId w:val="40"/>
              </w:numPr>
              <w:spacing w:after="0" w:line="240" w:lineRule="auto"/>
              <w:rPr>
                <w:rFonts w:asciiTheme="minorHAnsi" w:hAnsiTheme="minorHAnsi" w:cstheme="minorHAnsi"/>
              </w:rPr>
            </w:pPr>
            <w:r w:rsidRPr="003349AF">
              <w:rPr>
                <w:rFonts w:asciiTheme="minorHAnsi" w:hAnsiTheme="minorHAnsi" w:cstheme="minorHAnsi"/>
              </w:rPr>
              <w:t xml:space="preserve">Fuel spilled on hands or exposed skin shall be washed off as soon as possible,  </w:t>
            </w:r>
          </w:p>
          <w:p w:rsidR="00000000" w:rsidRDefault="00516BDC">
            <w:pPr>
              <w:pStyle w:val="ListParagraph"/>
              <w:numPr>
                <w:ilvl w:val="0"/>
                <w:numId w:val="40"/>
              </w:numPr>
              <w:spacing w:after="0" w:line="240" w:lineRule="auto"/>
              <w:rPr>
                <w:rFonts w:asciiTheme="minorHAnsi" w:hAnsiTheme="minorHAnsi" w:cstheme="minorHAnsi"/>
              </w:rPr>
            </w:pPr>
            <w:r w:rsidRPr="003349AF">
              <w:rPr>
                <w:rFonts w:asciiTheme="minorHAnsi" w:hAnsiTheme="minorHAnsi" w:cstheme="minorHAnsi"/>
              </w:rPr>
              <w:t xml:space="preserve">Wipe up any spills or drips and allow any damp spots around the motor to evaporate before attempting to start the equipment.  </w:t>
            </w:r>
          </w:p>
          <w:p w:rsidR="00000000" w:rsidRDefault="0026124C">
            <w:pPr>
              <w:pStyle w:val="ListParagraph"/>
              <w:numPr>
                <w:ilvl w:val="0"/>
                <w:numId w:val="40"/>
              </w:numPr>
              <w:spacing w:after="0" w:line="240" w:lineRule="auto"/>
              <w:rPr>
                <w:rFonts w:asciiTheme="minorHAnsi" w:hAnsiTheme="minorHAnsi" w:cstheme="minorHAnsi"/>
              </w:rPr>
            </w:pPr>
            <w:r w:rsidRPr="003349AF">
              <w:rPr>
                <w:rFonts w:asciiTheme="minorHAnsi" w:hAnsiTheme="minorHAnsi" w:cstheme="minorHAnsi"/>
              </w:rPr>
              <w:t xml:space="preserve">Lock up any unattended pump to store portable fuel cans in a well ventilated area away from open flame or sparks. </w:t>
            </w:r>
          </w:p>
          <w:p w:rsidR="00000000" w:rsidRDefault="003E6B16">
            <w:pPr>
              <w:tabs>
                <w:tab w:val="left" w:pos="5760"/>
              </w:tabs>
              <w:ind w:left="720"/>
              <w:jc w:val="both"/>
              <w:rPr>
                <w:rFonts w:asciiTheme="minorHAnsi" w:hAnsiTheme="minorHAnsi" w:cstheme="minorHAnsi"/>
              </w:rPr>
            </w:pPr>
          </w:p>
          <w:p w:rsidR="003E6B16" w:rsidRDefault="003E6B16">
            <w:pPr>
              <w:tabs>
                <w:tab w:val="left" w:pos="5760"/>
              </w:tabs>
              <w:ind w:left="720"/>
              <w:jc w:val="both"/>
              <w:rPr>
                <w:rFonts w:asciiTheme="minorHAnsi" w:hAnsiTheme="minorHAnsi" w:cstheme="minorHAnsi"/>
              </w:rPr>
            </w:pPr>
          </w:p>
          <w:p w:rsidR="004709CF" w:rsidRPr="004709CF" w:rsidRDefault="004709CF" w:rsidP="004709CF">
            <w:pPr>
              <w:ind w:left="720"/>
              <w:rPr>
                <w:rFonts w:asciiTheme="minorHAnsi" w:hAnsiTheme="minorHAnsi" w:cstheme="minorHAnsi"/>
                <w:sz w:val="4"/>
                <w:szCs w:val="4"/>
              </w:rPr>
            </w:pPr>
          </w:p>
          <w:p w:rsidR="00E67120" w:rsidRDefault="0053097A" w:rsidP="002344C4">
            <w:pPr>
              <w:tabs>
                <w:tab w:val="left" w:pos="1168"/>
              </w:tabs>
              <w:rPr>
                <w:rFonts w:asciiTheme="minorHAnsi" w:hAnsiTheme="minorHAnsi" w:cstheme="minorHAnsi"/>
                <w:b/>
                <w:bCs/>
                <w:lang w:val="en-CA" w:eastAsia="en-CA"/>
              </w:rPr>
            </w:pPr>
            <w:r w:rsidRPr="0053097A">
              <w:rPr>
                <w:rFonts w:asciiTheme="minorHAnsi" w:hAnsiTheme="minorHAnsi" w:cstheme="minorHAnsi"/>
                <w:noProof/>
                <w:sz w:val="16"/>
                <w:szCs w:val="16"/>
                <w:lang w:val="en-CA" w:eastAsia="en-CA"/>
              </w:rPr>
              <w:pict>
                <v:roundrect id="Rounded Rectangle 7" o:spid="_x0000_s1026" style="position:absolute;margin-left:5.85pt;margin-top:3.3pt;width:524.9pt;height:38.5pt;z-index:-251655680;visibility:visible;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" fillcolor="#c00000" stroked="f" strokeweight="2pt"/>
              </w:pict>
            </w:r>
          </w:p>
          <w:p w:rsidR="002344C4" w:rsidRPr="00DA1F55" w:rsidRDefault="00DA1F55" w:rsidP="00DA1F55">
            <w:pPr>
              <w:tabs>
                <w:tab w:val="left" w:pos="9482"/>
              </w:tabs>
              <w:autoSpaceDE w:val="0"/>
              <w:autoSpaceDN w:val="0"/>
              <w:adjustRightInd w:val="0"/>
              <w:rPr>
                <w:rFonts w:asciiTheme="minorHAnsi" w:hAnsiTheme="minorHAnsi" w:cstheme="minorHAnsi"/>
                <w:b/>
                <w:bCs/>
                <w:color w:val="FFFFFF" w:themeColor="background1"/>
                <w:sz w:val="32"/>
                <w:lang w:val="en-CA" w:eastAsia="en-CA"/>
              </w:rPr>
            </w:pPr>
            <w:r w:rsidRPr="00DA1F55">
              <w:rPr>
                <w:rFonts w:asciiTheme="minorHAnsi" w:hAnsiTheme="minorHAnsi" w:cstheme="minorHAnsi"/>
                <w:b/>
                <w:bCs/>
                <w:color w:val="FFFFFF" w:themeColor="background1"/>
                <w:lang w:val="en-CA" w:eastAsia="en-CA"/>
              </w:rPr>
              <w:t>F</w:t>
            </w:r>
            <w:r>
              <w:rPr>
                <w:rFonts w:asciiTheme="minorHAnsi" w:hAnsiTheme="minorHAnsi" w:cstheme="minorHAnsi"/>
                <w:b/>
                <w:bCs/>
                <w:color w:val="FFFFFF" w:themeColor="background1"/>
                <w:lang w:val="en-CA" w:eastAsia="en-CA"/>
              </w:rPr>
              <w:t xml:space="preserve">       </w:t>
            </w:r>
            <w:r w:rsidR="002B525F">
              <w:rPr>
                <w:rFonts w:asciiTheme="minorHAnsi" w:hAnsiTheme="minorHAnsi" w:cstheme="minorHAnsi"/>
                <w:b/>
                <w:bCs/>
                <w:color w:val="FFFFFF" w:themeColor="background1"/>
                <w:lang w:val="en-CA" w:eastAsia="en-CA"/>
              </w:rPr>
              <w:t xml:space="preserve"> </w:t>
            </w:r>
            <w:bookmarkStart w:id="0" w:name="_GoBack"/>
            <w:bookmarkEnd w:id="0"/>
            <w:r w:rsidR="008C5A90">
              <w:rPr>
                <w:rFonts w:asciiTheme="minorHAnsi" w:hAnsiTheme="minorHAnsi" w:cstheme="minorHAnsi"/>
                <w:b/>
                <w:bCs/>
                <w:color w:val="FFFFFF" w:themeColor="background1"/>
                <w:lang w:val="en-CA" w:eastAsia="en-CA"/>
              </w:rPr>
              <w:t xml:space="preserve"> </w:t>
            </w:r>
            <w:r w:rsidR="002B525F">
              <w:rPr>
                <w:noProof/>
              </w:rPr>
              <w:drawing>
                <wp:inline distT="0" distB="0" distL="0" distR="0">
                  <wp:extent cx="170180" cy="148590"/>
                  <wp:effectExtent l="0" t="0" r="1270" b="3810"/>
                  <wp:docPr id="11" name="Picture 11" descr="C:\Users\ICurrie\Documents\Magic Briefcase (SugarSync)\1Life\H&amp;S\Safety-Signs-Corel\Original-Labels\H-ISO-Warning.png"/>
                  <wp:cNvGraphicFramePr/>
                  <a:graphic xmlns:a="http://schemas.openxmlformats.org/drawingml/2006/main">
                    <a:graphicData uri="http://schemas.openxmlformats.org/drawingml/2006/picture">
                      <pic:pic xmlns:pic="http://schemas.openxmlformats.org/drawingml/2006/picture">
                        <pic:nvPicPr>
                          <pic:cNvPr id="11" name="Picture 11" descr="C:\Users\ICurrie\Documents\Magic Briefcase (SugarSync)\1Life\H&amp;S\Safety-Signs-Corel\Original-Labels\H-ISO-Warning.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180" cy="148590"/>
                          </a:xfrm>
                          <a:prstGeom prst="rect">
                            <a:avLst/>
                          </a:prstGeom>
                          <a:noFill/>
                          <a:ln>
                            <a:noFill/>
                          </a:ln>
                        </pic:spPr>
                      </pic:pic>
                    </a:graphicData>
                  </a:graphic>
                </wp:inline>
              </w:drawing>
            </w:r>
            <w:r w:rsidR="008C5A90">
              <w:rPr>
                <w:rFonts w:asciiTheme="minorHAnsi" w:hAnsiTheme="minorHAnsi" w:cstheme="minorHAnsi"/>
                <w:b/>
                <w:bCs/>
                <w:color w:val="FFFFFF" w:themeColor="background1"/>
                <w:lang w:val="en-CA" w:eastAsia="en-CA"/>
              </w:rPr>
              <w:t xml:space="preserve"> </w:t>
            </w:r>
            <w:r w:rsidRPr="00DA1F55">
              <w:rPr>
                <w:rFonts w:asciiTheme="minorHAnsi" w:hAnsiTheme="minorHAnsi" w:cstheme="minorHAnsi"/>
                <w:b/>
                <w:bCs/>
                <w:color w:val="FFFFFF" w:themeColor="background1"/>
                <w:sz w:val="28"/>
                <w:lang w:val="en-CA" w:eastAsia="en-CA"/>
              </w:rPr>
              <w:t xml:space="preserve">Failure to follow Safe Work Practice may result in SERIOUS INJURY </w:t>
            </w:r>
          </w:p>
          <w:p w:rsidR="00DA1F55" w:rsidRDefault="00DA1F55" w:rsidP="00917B12">
            <w:pPr>
              <w:autoSpaceDE w:val="0"/>
              <w:autoSpaceDN w:val="0"/>
              <w:adjustRightInd w:val="0"/>
              <w:rPr>
                <w:rFonts w:asciiTheme="minorHAnsi" w:hAnsiTheme="minorHAnsi" w:cstheme="minorHAnsi"/>
                <w:b/>
                <w:bCs/>
                <w:lang w:val="en-CA" w:eastAsia="en-CA"/>
              </w:rPr>
            </w:pPr>
          </w:p>
          <w:p w:rsidR="00EB76BC" w:rsidRDefault="00EB76BC" w:rsidP="001F08A7">
            <w:pPr>
              <w:tabs>
                <w:tab w:val="left" w:pos="5760"/>
              </w:tabs>
              <w:rPr>
                <w:rFonts w:asciiTheme="minorHAnsi" w:hAnsiTheme="minorHAnsi" w:cstheme="minorHAnsi"/>
                <w:sz w:val="14"/>
                <w:szCs w:val="14"/>
              </w:rPr>
            </w:pPr>
            <w:bookmarkStart w:id="1" w:name="_1_3"/>
            <w:bookmarkEnd w:id="1"/>
          </w:p>
          <w:p w:rsidR="003E6B16" w:rsidRDefault="003E6B16" w:rsidP="001F08A7">
            <w:pPr>
              <w:tabs>
                <w:tab w:val="left" w:pos="5760"/>
              </w:tabs>
              <w:rPr>
                <w:rFonts w:asciiTheme="minorHAnsi" w:hAnsiTheme="minorHAnsi" w:cstheme="minorHAnsi"/>
                <w:sz w:val="14"/>
                <w:szCs w:val="14"/>
              </w:rPr>
            </w:pPr>
          </w:p>
          <w:p w:rsidR="003E6B16" w:rsidRDefault="003E6B16" w:rsidP="001F08A7">
            <w:pPr>
              <w:tabs>
                <w:tab w:val="left" w:pos="5760"/>
              </w:tabs>
              <w:rPr>
                <w:rFonts w:asciiTheme="minorHAnsi" w:hAnsiTheme="minorHAnsi" w:cstheme="minorHAnsi"/>
                <w:sz w:val="14"/>
                <w:szCs w:val="14"/>
              </w:rPr>
            </w:pPr>
          </w:p>
          <w:p w:rsidR="003E6B16" w:rsidRPr="00F90C4C" w:rsidRDefault="003E6B16" w:rsidP="001F08A7">
            <w:pPr>
              <w:tabs>
                <w:tab w:val="left" w:pos="5760"/>
              </w:tabs>
              <w:rPr>
                <w:rFonts w:asciiTheme="minorHAnsi" w:hAnsiTheme="minorHAnsi" w:cstheme="minorHAnsi"/>
                <w:sz w:val="14"/>
                <w:szCs w:val="14"/>
              </w:rPr>
            </w:pPr>
          </w:p>
          <w:p w:rsidR="00AA5EEB" w:rsidRPr="008B4431" w:rsidRDefault="0053097A" w:rsidP="001F08A7">
            <w:pPr>
              <w:tabs>
                <w:tab w:val="left" w:pos="5760"/>
              </w:tabs>
              <w:ind w:hanging="436"/>
              <w:rPr>
                <w:rFonts w:asciiTheme="minorHAnsi" w:hAnsiTheme="minorHAnsi" w:cstheme="minorHAnsi"/>
                <w:sz w:val="20"/>
                <w:szCs w:val="20"/>
              </w:rPr>
            </w:pPr>
            <w:r w:rsidRPr="0053097A">
              <w:rPr>
                <w:rFonts w:asciiTheme="minorHAnsi" w:hAnsiTheme="minorHAnsi" w:cstheme="minorHAnsi"/>
                <w:noProof/>
                <w:sz w:val="20"/>
                <w:szCs w:val="20"/>
                <w:lang w:val="en-CA" w:eastAsia="en-CA"/>
              </w:rPr>
              <w:pict>
                <v:roundrect id="Rounded Rectangle 1" o:spid="_x0000_s1027" style="position:absolute;margin-left:20.1pt;margin-top:1.4pt;width:499pt;height:42.7pt;z-index:-251660801;visibility:visible;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" fillcolor="#4f81bd" strokecolor="#243f60" strokeweight="2pt"/>
              </w:pict>
            </w:r>
          </w:p>
          <w:p w:rsidR="002E5551" w:rsidRPr="005C41D5" w:rsidRDefault="005C41D5" w:rsidP="00EB76BC">
            <w:pPr>
              <w:tabs>
                <w:tab w:val="left" w:pos="4680"/>
              </w:tabs>
              <w:jc w:val="center"/>
              <w:rPr>
                <w:rFonts w:asciiTheme="minorHAnsi" w:hAnsiTheme="minorHAnsi" w:cstheme="minorHAnsi"/>
                <w:b/>
                <w:bCs/>
                <w:color w:val="FFFFFF" w:themeColor="background1"/>
                <w:sz w:val="30"/>
                <w:szCs w:val="30"/>
              </w:rPr>
            </w:pPr>
            <w:r w:rsidRPr="005C41D5">
              <w:rPr>
                <w:rFonts w:asciiTheme="minorHAnsi" w:hAnsiTheme="minorHAnsi" w:cstheme="minorHAnsi"/>
                <w:b/>
                <w:bCs/>
                <w:color w:val="FFFFFF" w:themeColor="background1"/>
                <w:sz w:val="30"/>
                <w:szCs w:val="30"/>
              </w:rPr>
              <w:t xml:space="preserve">Report All Hazardous Situations To Your Supervisor </w:t>
            </w:r>
            <w:r w:rsidRPr="005C41D5">
              <w:rPr>
                <w:rFonts w:ascii="Calibri" w:hAnsi="Calibri" w:cs="Calibri"/>
                <w:b/>
                <w:bCs/>
                <w:color w:val="FFFFFF" w:themeColor="background1"/>
                <w:sz w:val="30"/>
                <w:szCs w:val="30"/>
              </w:rPr>
              <w:t>Without Delay</w:t>
            </w:r>
            <w:r w:rsidRPr="005C41D5">
              <w:rPr>
                <w:rFonts w:asciiTheme="minorHAnsi" w:hAnsiTheme="minorHAnsi" w:cstheme="minorHAnsi"/>
                <w:b/>
                <w:bCs/>
                <w:color w:val="FFFFFF" w:themeColor="background1"/>
                <w:sz w:val="30"/>
                <w:szCs w:val="30"/>
              </w:rPr>
              <w:t>!</w:t>
            </w:r>
          </w:p>
          <w:p w:rsidR="00EB76BC" w:rsidRPr="008B4431" w:rsidRDefault="00EB76BC" w:rsidP="00EB76BC">
            <w:pPr>
              <w:tabs>
                <w:tab w:val="left" w:pos="4680"/>
              </w:tabs>
              <w:jc w:val="center"/>
              <w:rPr>
                <w:rFonts w:asciiTheme="minorHAnsi" w:hAnsiTheme="minorHAnsi" w:cstheme="minorHAnsi"/>
                <w:b/>
                <w:bCs/>
                <w:sz w:val="20"/>
                <w:szCs w:val="20"/>
              </w:rPr>
            </w:pPr>
          </w:p>
          <w:p w:rsidR="00EB76BC" w:rsidRDefault="00EB76BC" w:rsidP="00EB76BC">
            <w:pPr>
              <w:tabs>
                <w:tab w:val="left" w:pos="4680"/>
              </w:tabs>
              <w:jc w:val="center"/>
              <w:rPr>
                <w:rFonts w:ascii="Arial" w:hAnsi="Arial" w:cs="Arial"/>
                <w:b/>
                <w:bCs/>
                <w:sz w:val="20"/>
                <w:szCs w:val="20"/>
              </w:rPr>
            </w:pPr>
          </w:p>
          <w:p w:rsidR="003E6B16" w:rsidRPr="002C2D1E" w:rsidRDefault="003E6B16" w:rsidP="00EB76BC">
            <w:pPr>
              <w:tabs>
                <w:tab w:val="left" w:pos="4680"/>
              </w:tabs>
              <w:jc w:val="center"/>
              <w:rPr>
                <w:rFonts w:ascii="Arial" w:hAnsi="Arial" w:cs="Arial"/>
                <w:b/>
                <w:bCs/>
                <w:sz w:val="20"/>
                <w:szCs w:val="20"/>
              </w:rPr>
            </w:pPr>
          </w:p>
        </w:tc>
      </w:tr>
      <w:tr w:rsidR="002D5733" w:rsidRPr="004635FB" w:rsidTr="00451A75">
        <w:trPr>
          <w:trHeight w:val="4376"/>
        </w:trPr>
        <w:tc>
          <w:tcPr>
            <w:tcW w:w="5628" w:type="dxa"/>
            <w:gridSpan w:val="2"/>
          </w:tcPr>
          <w:p w:rsidR="002D5733" w:rsidRPr="004B7FC2" w:rsidRDefault="002D5733" w:rsidP="00097FFB">
            <w:pPr>
              <w:shd w:val="clear" w:color="auto" w:fill="D9D9D9"/>
              <w:tabs>
                <w:tab w:val="left" w:pos="4680"/>
              </w:tabs>
              <w:spacing w:before="240"/>
              <w:jc w:val="center"/>
              <w:rPr>
                <w:rFonts w:asciiTheme="minorHAnsi" w:hAnsiTheme="minorHAnsi" w:cstheme="minorHAnsi"/>
                <w:b/>
                <w:bCs/>
                <w:sz w:val="22"/>
                <w:szCs w:val="22"/>
              </w:rPr>
            </w:pPr>
            <w:r w:rsidRPr="004B7FC2">
              <w:rPr>
                <w:rFonts w:asciiTheme="minorHAnsi" w:hAnsiTheme="minorHAnsi" w:cstheme="minorHAnsi"/>
                <w:b/>
                <w:bCs/>
                <w:sz w:val="22"/>
                <w:szCs w:val="22"/>
              </w:rPr>
              <w:lastRenderedPageBreak/>
              <w:t>Guidance Doc</w:t>
            </w:r>
            <w:r>
              <w:rPr>
                <w:rFonts w:asciiTheme="minorHAnsi" w:hAnsiTheme="minorHAnsi" w:cstheme="minorHAnsi"/>
                <w:b/>
                <w:bCs/>
                <w:sz w:val="22"/>
                <w:szCs w:val="22"/>
              </w:rPr>
              <w:t>uments / Standards /</w:t>
            </w:r>
            <w:r>
              <w:rPr>
                <w:rFonts w:asciiTheme="minorHAnsi" w:hAnsiTheme="minorHAnsi" w:cstheme="minorHAnsi"/>
                <w:b/>
                <w:bCs/>
                <w:sz w:val="22"/>
                <w:szCs w:val="22"/>
              </w:rPr>
              <w:br/>
            </w:r>
            <w:r w:rsidRPr="004B7FC2">
              <w:rPr>
                <w:rFonts w:asciiTheme="minorHAnsi" w:hAnsiTheme="minorHAnsi" w:cstheme="minorHAnsi"/>
                <w:b/>
                <w:bCs/>
                <w:sz w:val="22"/>
                <w:szCs w:val="22"/>
              </w:rPr>
              <w:t>Applicable Legislation /</w:t>
            </w:r>
            <w:r>
              <w:rPr>
                <w:rFonts w:asciiTheme="minorHAnsi" w:hAnsiTheme="minorHAnsi" w:cstheme="minorHAnsi"/>
                <w:b/>
                <w:bCs/>
                <w:sz w:val="22"/>
                <w:szCs w:val="22"/>
              </w:rPr>
              <w:t xml:space="preserve"> </w:t>
            </w:r>
            <w:r w:rsidRPr="004B7FC2">
              <w:rPr>
                <w:rFonts w:asciiTheme="minorHAnsi" w:hAnsiTheme="minorHAnsi" w:cstheme="minorHAnsi"/>
                <w:b/>
                <w:bCs/>
                <w:sz w:val="22"/>
                <w:szCs w:val="22"/>
              </w:rPr>
              <w:t>Other:</w:t>
            </w:r>
          </w:p>
          <w:p w:rsidR="00DC6D52" w:rsidRPr="004635FB" w:rsidRDefault="00DC6D52" w:rsidP="00DC6D52">
            <w:pPr>
              <w:tabs>
                <w:tab w:val="left" w:pos="4680"/>
              </w:tabs>
              <w:rPr>
                <w:rFonts w:ascii="Arial" w:hAnsi="Arial" w:cs="Arial"/>
                <w:sz w:val="20"/>
                <w:szCs w:val="20"/>
              </w:rPr>
            </w:pPr>
            <w:r w:rsidRPr="004635FB">
              <w:rPr>
                <w:rFonts w:ascii="Arial" w:hAnsi="Arial" w:cs="Arial"/>
                <w:b/>
                <w:bCs/>
                <w:sz w:val="20"/>
                <w:szCs w:val="20"/>
              </w:rPr>
              <w:t>Guidance Documents</w:t>
            </w:r>
            <w:r w:rsidRPr="004635FB">
              <w:rPr>
                <w:rFonts w:ascii="Arial" w:hAnsi="Arial" w:cs="Arial"/>
                <w:sz w:val="20"/>
                <w:szCs w:val="20"/>
              </w:rPr>
              <w:t>:</w:t>
            </w:r>
          </w:p>
          <w:p w:rsidR="00DC6D52" w:rsidRDefault="00DC6D52" w:rsidP="00DC6D52">
            <w:pPr>
              <w:numPr>
                <w:ilvl w:val="0"/>
                <w:numId w:val="3"/>
              </w:numPr>
              <w:tabs>
                <w:tab w:val="left" w:pos="4680"/>
              </w:tabs>
              <w:rPr>
                <w:rFonts w:ascii="Arial" w:hAnsi="Arial" w:cs="Arial"/>
                <w:sz w:val="20"/>
                <w:szCs w:val="20"/>
              </w:rPr>
            </w:pPr>
            <w:r>
              <w:rPr>
                <w:rFonts w:ascii="Arial" w:hAnsi="Arial" w:cs="Arial"/>
                <w:sz w:val="20"/>
                <w:szCs w:val="20"/>
              </w:rPr>
              <w:t>Vehicle operations</w:t>
            </w:r>
            <w:r w:rsidRPr="004635FB">
              <w:rPr>
                <w:rFonts w:ascii="Arial" w:hAnsi="Arial" w:cs="Arial"/>
                <w:sz w:val="20"/>
                <w:szCs w:val="20"/>
              </w:rPr>
              <w:t xml:space="preserve"> Manual</w:t>
            </w:r>
          </w:p>
          <w:p w:rsidR="00DC6D52" w:rsidRPr="004635FB" w:rsidRDefault="00DC6D52" w:rsidP="00DC6D52">
            <w:pPr>
              <w:numPr>
                <w:ilvl w:val="0"/>
                <w:numId w:val="3"/>
              </w:numPr>
              <w:tabs>
                <w:tab w:val="left" w:pos="4680"/>
              </w:tabs>
              <w:rPr>
                <w:rFonts w:ascii="Arial" w:hAnsi="Arial" w:cs="Arial"/>
                <w:sz w:val="20"/>
                <w:szCs w:val="20"/>
              </w:rPr>
            </w:pPr>
            <w:r>
              <w:rPr>
                <w:rFonts w:ascii="Arial" w:hAnsi="Arial" w:cs="Arial"/>
                <w:sz w:val="20"/>
                <w:szCs w:val="20"/>
              </w:rPr>
              <w:t>Emergency shut-off manual</w:t>
            </w:r>
          </w:p>
          <w:p w:rsidR="00DC6D52" w:rsidRDefault="00DC6D52" w:rsidP="00DC6D52">
            <w:pPr>
              <w:tabs>
                <w:tab w:val="left" w:pos="4680"/>
              </w:tabs>
              <w:rPr>
                <w:rFonts w:ascii="Arial" w:hAnsi="Arial" w:cs="Arial"/>
                <w:b/>
                <w:bCs/>
                <w:sz w:val="20"/>
                <w:szCs w:val="20"/>
              </w:rPr>
            </w:pPr>
            <w:r w:rsidRPr="004635FB">
              <w:rPr>
                <w:rFonts w:ascii="Arial" w:hAnsi="Arial" w:cs="Arial"/>
                <w:b/>
                <w:bCs/>
                <w:sz w:val="20"/>
                <w:szCs w:val="20"/>
              </w:rPr>
              <w:t>CSA Standards</w:t>
            </w:r>
          </w:p>
          <w:p w:rsidR="00DC6D52" w:rsidRPr="004635FB" w:rsidRDefault="00DC6D52" w:rsidP="00DC6D52">
            <w:pPr>
              <w:numPr>
                <w:ilvl w:val="0"/>
                <w:numId w:val="32"/>
              </w:numPr>
              <w:tabs>
                <w:tab w:val="left" w:pos="426"/>
              </w:tabs>
              <w:rPr>
                <w:rFonts w:ascii="Arial" w:hAnsi="Arial" w:cs="Arial"/>
                <w:sz w:val="20"/>
                <w:szCs w:val="20"/>
              </w:rPr>
            </w:pPr>
            <w:r w:rsidRPr="004635FB">
              <w:rPr>
                <w:rFonts w:ascii="Arial" w:hAnsi="Arial" w:cs="Arial"/>
                <w:sz w:val="20"/>
                <w:szCs w:val="20"/>
              </w:rPr>
              <w:t>CSA Z94.3-02 Eye and Face Protectors</w:t>
            </w:r>
          </w:p>
          <w:p w:rsidR="00DC6D52" w:rsidRPr="004635FB" w:rsidRDefault="00DC6D52" w:rsidP="00DC6D52">
            <w:pPr>
              <w:numPr>
                <w:ilvl w:val="0"/>
                <w:numId w:val="3"/>
              </w:numPr>
              <w:tabs>
                <w:tab w:val="left" w:pos="4680"/>
              </w:tabs>
              <w:rPr>
                <w:rFonts w:ascii="Arial" w:hAnsi="Arial" w:cs="Arial"/>
                <w:sz w:val="20"/>
                <w:szCs w:val="20"/>
              </w:rPr>
            </w:pPr>
            <w:r w:rsidRPr="004635FB">
              <w:rPr>
                <w:rFonts w:ascii="Arial" w:hAnsi="Arial" w:cs="Arial"/>
                <w:sz w:val="20"/>
                <w:szCs w:val="20"/>
              </w:rPr>
              <w:t>CSA Z94.2-02 Hearing Protection Devices</w:t>
            </w:r>
          </w:p>
          <w:p w:rsidR="00DC6D52" w:rsidRPr="004635FB" w:rsidRDefault="00DC6D52" w:rsidP="00DC6D52">
            <w:pPr>
              <w:tabs>
                <w:tab w:val="left" w:pos="4680"/>
              </w:tabs>
              <w:rPr>
                <w:rFonts w:ascii="Arial" w:hAnsi="Arial" w:cs="Arial"/>
                <w:b/>
                <w:bCs/>
                <w:sz w:val="20"/>
                <w:szCs w:val="20"/>
              </w:rPr>
            </w:pPr>
            <w:r w:rsidRPr="004635FB">
              <w:rPr>
                <w:rFonts w:ascii="Arial" w:hAnsi="Arial" w:cs="Arial"/>
                <w:b/>
                <w:bCs/>
                <w:sz w:val="20"/>
                <w:szCs w:val="20"/>
              </w:rPr>
              <w:t>Manitoba Workplace Safety and Health Regulation, MR 217/2006:</w:t>
            </w:r>
          </w:p>
          <w:p w:rsidR="00DC6D52" w:rsidRPr="004635FB" w:rsidRDefault="00DC6D52" w:rsidP="00DC6D52">
            <w:pPr>
              <w:numPr>
                <w:ilvl w:val="0"/>
                <w:numId w:val="3"/>
              </w:numPr>
              <w:tabs>
                <w:tab w:val="left" w:pos="4680"/>
              </w:tabs>
              <w:rPr>
                <w:rFonts w:ascii="Arial" w:hAnsi="Arial" w:cs="Arial"/>
                <w:b/>
                <w:bCs/>
                <w:sz w:val="20"/>
                <w:szCs w:val="20"/>
              </w:rPr>
            </w:pPr>
            <w:r>
              <w:rPr>
                <w:rFonts w:ascii="Arial" w:hAnsi="Arial" w:cs="Arial"/>
                <w:sz w:val="20"/>
                <w:szCs w:val="20"/>
              </w:rPr>
              <w:t xml:space="preserve">Part  </w:t>
            </w:r>
            <w:r w:rsidRPr="004635FB">
              <w:rPr>
                <w:rFonts w:ascii="Arial" w:hAnsi="Arial" w:cs="Arial"/>
                <w:sz w:val="20"/>
                <w:szCs w:val="20"/>
              </w:rPr>
              <w:t>2.1</w:t>
            </w:r>
            <w:r w:rsidR="00CB63B5">
              <w:rPr>
                <w:rFonts w:ascii="Arial" w:hAnsi="Arial" w:cs="Arial"/>
                <w:sz w:val="20"/>
                <w:szCs w:val="20"/>
              </w:rPr>
              <w:t>.1</w:t>
            </w:r>
            <w:r w:rsidRPr="004635FB">
              <w:rPr>
                <w:rFonts w:ascii="Arial" w:hAnsi="Arial" w:cs="Arial"/>
                <w:sz w:val="20"/>
                <w:szCs w:val="20"/>
              </w:rPr>
              <w:t xml:space="preserve"> Safe Work Procedures</w:t>
            </w:r>
          </w:p>
          <w:p w:rsidR="00DC6D52" w:rsidRPr="004635FB" w:rsidRDefault="00DC6D52" w:rsidP="00DC6D52">
            <w:pPr>
              <w:numPr>
                <w:ilvl w:val="0"/>
                <w:numId w:val="3"/>
              </w:numPr>
              <w:tabs>
                <w:tab w:val="left" w:pos="4680"/>
              </w:tabs>
              <w:rPr>
                <w:rFonts w:ascii="Arial" w:hAnsi="Arial" w:cs="Arial"/>
                <w:b/>
                <w:bCs/>
                <w:sz w:val="20"/>
                <w:szCs w:val="20"/>
              </w:rPr>
            </w:pPr>
            <w:r>
              <w:rPr>
                <w:rFonts w:ascii="Arial" w:hAnsi="Arial" w:cs="Arial"/>
                <w:sz w:val="20"/>
                <w:szCs w:val="20"/>
              </w:rPr>
              <w:t xml:space="preserve">Part  </w:t>
            </w:r>
            <w:r w:rsidRPr="004635FB">
              <w:rPr>
                <w:rFonts w:ascii="Arial" w:hAnsi="Arial" w:cs="Arial"/>
                <w:sz w:val="20"/>
                <w:szCs w:val="20"/>
              </w:rPr>
              <w:t>6.1 Personal Protective Equipment</w:t>
            </w:r>
          </w:p>
          <w:p w:rsidR="00DC6D52" w:rsidRPr="00200E45" w:rsidRDefault="00DC6D52" w:rsidP="00DC6D52">
            <w:pPr>
              <w:numPr>
                <w:ilvl w:val="0"/>
                <w:numId w:val="3"/>
              </w:numPr>
              <w:tabs>
                <w:tab w:val="left" w:pos="4680"/>
              </w:tabs>
              <w:rPr>
                <w:rFonts w:ascii="Arial" w:hAnsi="Arial" w:cs="Arial"/>
                <w:b/>
                <w:bCs/>
                <w:sz w:val="20"/>
                <w:szCs w:val="20"/>
              </w:rPr>
            </w:pPr>
            <w:r>
              <w:rPr>
                <w:rFonts w:ascii="Arial" w:hAnsi="Arial" w:cs="Arial"/>
                <w:sz w:val="20"/>
                <w:szCs w:val="20"/>
              </w:rPr>
              <w:t>Part  35 Workplace Hazardous Materials Information System</w:t>
            </w:r>
          </w:p>
          <w:p w:rsidR="00DC6D52" w:rsidRPr="004635FB" w:rsidRDefault="00DC6D52" w:rsidP="00DC6D52">
            <w:pPr>
              <w:numPr>
                <w:ilvl w:val="0"/>
                <w:numId w:val="3"/>
              </w:numPr>
              <w:tabs>
                <w:tab w:val="left" w:pos="4680"/>
              </w:tabs>
              <w:rPr>
                <w:rFonts w:ascii="Arial" w:hAnsi="Arial" w:cs="Arial"/>
                <w:b/>
                <w:bCs/>
                <w:sz w:val="20"/>
                <w:szCs w:val="20"/>
              </w:rPr>
            </w:pPr>
            <w:r>
              <w:rPr>
                <w:rFonts w:ascii="Arial" w:hAnsi="Arial" w:cs="Arial"/>
                <w:sz w:val="20"/>
                <w:szCs w:val="20"/>
              </w:rPr>
              <w:t xml:space="preserve">Part 36.5(1) Chemical and Biological Substances Application </w:t>
            </w:r>
          </w:p>
          <w:p w:rsidR="002D5733" w:rsidRPr="008B4431" w:rsidRDefault="002D5733" w:rsidP="00DC6D52">
            <w:pPr>
              <w:tabs>
                <w:tab w:val="left" w:pos="4680"/>
              </w:tabs>
              <w:ind w:left="414"/>
              <w:rPr>
                <w:rFonts w:asciiTheme="minorHAnsi" w:hAnsiTheme="minorHAnsi" w:cstheme="minorHAnsi"/>
                <w:sz w:val="20"/>
                <w:szCs w:val="20"/>
              </w:rPr>
            </w:pPr>
          </w:p>
        </w:tc>
        <w:tc>
          <w:tcPr>
            <w:tcW w:w="5280" w:type="dxa"/>
            <w:gridSpan w:val="2"/>
          </w:tcPr>
          <w:p w:rsidR="002D5733" w:rsidRPr="004B7FC2" w:rsidRDefault="002D5733" w:rsidP="00167902">
            <w:pPr>
              <w:tabs>
                <w:tab w:val="left" w:pos="4680"/>
              </w:tabs>
              <w:spacing w:before="240"/>
              <w:jc w:val="center"/>
              <w:rPr>
                <w:rFonts w:asciiTheme="minorHAnsi" w:hAnsiTheme="minorHAnsi" w:cstheme="minorHAnsi"/>
                <w:b/>
                <w:bCs/>
                <w:sz w:val="22"/>
                <w:szCs w:val="22"/>
              </w:rPr>
            </w:pPr>
            <w:r w:rsidRPr="004B7FC2">
              <w:rPr>
                <w:rFonts w:asciiTheme="minorHAnsi" w:hAnsiTheme="minorHAnsi" w:cstheme="minorHAnsi"/>
                <w:b/>
                <w:bCs/>
                <w:sz w:val="22"/>
                <w:szCs w:val="22"/>
              </w:rPr>
              <w:t>This Safe Work Practice will be reviewed any time the task, equipment, or materials change and at a minimum every three years</w:t>
            </w:r>
            <w:r>
              <w:rPr>
                <w:rFonts w:asciiTheme="minorHAnsi" w:hAnsiTheme="minorHAnsi" w:cstheme="minorHAnsi"/>
                <w:b/>
                <w:bCs/>
                <w:sz w:val="22"/>
                <w:szCs w:val="22"/>
              </w:rPr>
              <w:t>.</w:t>
            </w:r>
          </w:p>
          <w:p w:rsidR="002D5733" w:rsidRDefault="002D5733" w:rsidP="00693B20">
            <w:pPr>
              <w:tabs>
                <w:tab w:val="left" w:pos="4680"/>
              </w:tabs>
              <w:rPr>
                <w:rFonts w:asciiTheme="minorHAnsi" w:hAnsiTheme="minorHAnsi" w:cstheme="minorHAnsi"/>
                <w:sz w:val="20"/>
                <w:szCs w:val="20"/>
              </w:rPr>
            </w:pPr>
          </w:p>
          <w:tbl>
            <w:tblPr>
              <w:tblW w:w="0" w:type="auto"/>
              <w:tblBorders>
                <w:insideV w:val="single" w:sz="4" w:space="0" w:color="auto"/>
              </w:tblBorders>
              <w:tblLook w:val="04A0"/>
            </w:tblPr>
            <w:tblGrid>
              <w:gridCol w:w="5049"/>
            </w:tblGrid>
            <w:tr w:rsidR="002D5733" w:rsidTr="00591238">
              <w:trPr>
                <w:trHeight w:val="575"/>
              </w:trPr>
              <w:tc>
                <w:tcPr>
                  <w:tcW w:w="5049" w:type="dxa"/>
                  <w:vAlign w:val="center"/>
                </w:tcPr>
                <w:p w:rsidR="002D5733" w:rsidRPr="00591238" w:rsidRDefault="002D5733" w:rsidP="00591238">
                  <w:pPr>
                    <w:tabs>
                      <w:tab w:val="left" w:pos="4680"/>
                    </w:tabs>
                    <w:ind w:left="-66"/>
                    <w:rPr>
                      <w:rFonts w:asciiTheme="minorHAnsi" w:hAnsiTheme="minorHAnsi" w:cstheme="minorHAnsi"/>
                      <w:sz w:val="20"/>
                      <w:szCs w:val="20"/>
                    </w:rPr>
                  </w:pPr>
                  <w:r w:rsidRPr="00591238">
                    <w:rPr>
                      <w:rFonts w:asciiTheme="minorHAnsi" w:hAnsiTheme="minorHAnsi" w:cstheme="minorHAnsi"/>
                      <w:sz w:val="20"/>
                      <w:szCs w:val="20"/>
                    </w:rPr>
                    <w:t>Completed / Approved By:</w:t>
                  </w:r>
                </w:p>
              </w:tc>
            </w:tr>
            <w:tr w:rsidR="002D5733" w:rsidTr="00591238">
              <w:trPr>
                <w:trHeight w:val="74"/>
              </w:trPr>
              <w:tc>
                <w:tcPr>
                  <w:tcW w:w="5049" w:type="dxa"/>
                  <w:tcBorders>
                    <w:bottom w:val="single" w:sz="4" w:space="0" w:color="auto"/>
                  </w:tcBorders>
                </w:tcPr>
                <w:p w:rsidR="002D5733" w:rsidRPr="00591238" w:rsidRDefault="002D5733" w:rsidP="00591238">
                  <w:pPr>
                    <w:tabs>
                      <w:tab w:val="left" w:pos="4680"/>
                    </w:tabs>
                    <w:rPr>
                      <w:rFonts w:asciiTheme="minorHAnsi" w:hAnsiTheme="minorHAnsi" w:cstheme="minorHAnsi"/>
                      <w:sz w:val="14"/>
                      <w:szCs w:val="14"/>
                    </w:rPr>
                  </w:pPr>
                </w:p>
              </w:tc>
            </w:tr>
            <w:tr w:rsidR="002D5733" w:rsidTr="00591238">
              <w:trPr>
                <w:trHeight w:val="707"/>
              </w:trPr>
              <w:tc>
                <w:tcPr>
                  <w:tcW w:w="5049" w:type="dxa"/>
                  <w:tcBorders>
                    <w:top w:val="single" w:sz="4" w:space="0" w:color="auto"/>
                    <w:bottom w:val="nil"/>
                  </w:tcBorders>
                  <w:vAlign w:val="bottom"/>
                </w:tcPr>
                <w:p w:rsidR="002D5733" w:rsidRPr="00591238" w:rsidRDefault="002D5733" w:rsidP="00591238">
                  <w:pPr>
                    <w:tabs>
                      <w:tab w:val="left" w:pos="4680"/>
                    </w:tabs>
                    <w:ind w:left="-66"/>
                    <w:rPr>
                      <w:rFonts w:asciiTheme="minorHAnsi" w:hAnsiTheme="minorHAnsi" w:cstheme="minorHAnsi"/>
                      <w:sz w:val="20"/>
                      <w:szCs w:val="20"/>
                    </w:rPr>
                  </w:pPr>
                  <w:r w:rsidRPr="00591238">
                    <w:rPr>
                      <w:rFonts w:asciiTheme="minorHAnsi" w:hAnsiTheme="minorHAnsi" w:cstheme="minorHAnsi"/>
                      <w:sz w:val="20"/>
                      <w:szCs w:val="20"/>
                    </w:rPr>
                    <w:t>Date Completed:</w:t>
                  </w:r>
                </w:p>
              </w:tc>
            </w:tr>
            <w:tr w:rsidR="002D5733" w:rsidTr="00591238">
              <w:trPr>
                <w:trHeight w:val="384"/>
              </w:trPr>
              <w:tc>
                <w:tcPr>
                  <w:tcW w:w="5049" w:type="dxa"/>
                  <w:tcBorders>
                    <w:bottom w:val="single" w:sz="4" w:space="0" w:color="auto"/>
                  </w:tcBorders>
                </w:tcPr>
                <w:p w:rsidR="002D5733" w:rsidRPr="00591238" w:rsidRDefault="002D5733" w:rsidP="00591238">
                  <w:pPr>
                    <w:tabs>
                      <w:tab w:val="left" w:pos="4680"/>
                    </w:tabs>
                    <w:rPr>
                      <w:rFonts w:asciiTheme="minorHAnsi" w:hAnsiTheme="minorHAnsi" w:cstheme="minorHAnsi"/>
                      <w:sz w:val="20"/>
                      <w:szCs w:val="20"/>
                    </w:rPr>
                  </w:pPr>
                </w:p>
              </w:tc>
            </w:tr>
            <w:tr w:rsidR="002D5733" w:rsidTr="00591238">
              <w:trPr>
                <w:trHeight w:val="846"/>
              </w:trPr>
              <w:tc>
                <w:tcPr>
                  <w:tcW w:w="5049" w:type="dxa"/>
                  <w:tcBorders>
                    <w:top w:val="single" w:sz="4" w:space="0" w:color="auto"/>
                    <w:bottom w:val="nil"/>
                  </w:tcBorders>
                  <w:vAlign w:val="bottom"/>
                </w:tcPr>
                <w:p w:rsidR="002D5733" w:rsidRPr="00591238" w:rsidRDefault="002D5733" w:rsidP="00591238">
                  <w:pPr>
                    <w:tabs>
                      <w:tab w:val="left" w:pos="4680"/>
                    </w:tabs>
                    <w:ind w:left="-66"/>
                    <w:rPr>
                      <w:rFonts w:asciiTheme="minorHAnsi" w:hAnsiTheme="minorHAnsi" w:cstheme="minorHAnsi"/>
                      <w:sz w:val="20"/>
                      <w:szCs w:val="20"/>
                    </w:rPr>
                  </w:pPr>
                  <w:r w:rsidRPr="00591238">
                    <w:rPr>
                      <w:rFonts w:asciiTheme="minorHAnsi" w:hAnsiTheme="minorHAnsi" w:cstheme="minorHAnsi"/>
                      <w:sz w:val="20"/>
                      <w:szCs w:val="20"/>
                    </w:rPr>
                    <w:t>SWP Last Reviewed / Revised by and date:</w:t>
                  </w:r>
                </w:p>
              </w:tc>
            </w:tr>
            <w:tr w:rsidR="002D5733" w:rsidTr="00591238">
              <w:trPr>
                <w:trHeight w:val="383"/>
              </w:trPr>
              <w:tc>
                <w:tcPr>
                  <w:tcW w:w="5049" w:type="dxa"/>
                  <w:tcBorders>
                    <w:bottom w:val="single" w:sz="4" w:space="0" w:color="auto"/>
                  </w:tcBorders>
                </w:tcPr>
                <w:p w:rsidR="002D5733" w:rsidRPr="00591238" w:rsidRDefault="002D5733" w:rsidP="00591238">
                  <w:pPr>
                    <w:tabs>
                      <w:tab w:val="left" w:pos="4680"/>
                    </w:tabs>
                    <w:rPr>
                      <w:rFonts w:asciiTheme="minorHAnsi" w:hAnsiTheme="minorHAnsi" w:cstheme="minorHAnsi"/>
                      <w:sz w:val="20"/>
                      <w:szCs w:val="20"/>
                    </w:rPr>
                  </w:pPr>
                </w:p>
              </w:tc>
            </w:tr>
          </w:tbl>
          <w:p w:rsidR="002D5733" w:rsidRPr="008B4431" w:rsidRDefault="002D5733" w:rsidP="00693B20">
            <w:pPr>
              <w:tabs>
                <w:tab w:val="left" w:pos="4680"/>
              </w:tabs>
              <w:rPr>
                <w:rFonts w:asciiTheme="minorHAnsi" w:hAnsiTheme="minorHAnsi" w:cstheme="minorHAnsi"/>
                <w:sz w:val="20"/>
                <w:szCs w:val="20"/>
              </w:rPr>
            </w:pPr>
          </w:p>
        </w:tc>
      </w:tr>
    </w:tbl>
    <w:p w:rsidR="00E76102" w:rsidRPr="008B4431" w:rsidRDefault="00E76102" w:rsidP="00E76102">
      <w:pPr>
        <w:tabs>
          <w:tab w:val="left" w:pos="4680"/>
        </w:tabs>
        <w:rPr>
          <w:rFonts w:asciiTheme="minorHAnsi" w:hAnsiTheme="minorHAnsi" w:cstheme="minorHAnsi"/>
          <w:bCs/>
          <w:iCs/>
          <w:sz w:val="22"/>
          <w:szCs w:val="20"/>
        </w:rPr>
      </w:pPr>
      <w:r w:rsidRPr="008B4431">
        <w:rPr>
          <w:rFonts w:asciiTheme="minorHAnsi" w:hAnsiTheme="minorHAnsi" w:cstheme="minorHAnsi"/>
          <w:bCs/>
          <w:iCs/>
          <w:sz w:val="22"/>
          <w:szCs w:val="20"/>
        </w:rPr>
        <w:t xml:space="preserve">This Safe Work </w:t>
      </w:r>
      <w:r w:rsidR="00270F3E" w:rsidRPr="008B4431">
        <w:rPr>
          <w:rFonts w:asciiTheme="minorHAnsi" w:hAnsiTheme="minorHAnsi" w:cstheme="minorHAnsi"/>
          <w:bCs/>
          <w:iCs/>
          <w:sz w:val="22"/>
          <w:szCs w:val="20"/>
        </w:rPr>
        <w:t>Practice</w:t>
      </w:r>
      <w:r w:rsidRPr="008B4431">
        <w:rPr>
          <w:rFonts w:asciiTheme="minorHAnsi" w:hAnsiTheme="minorHAnsi" w:cstheme="minorHAnsi"/>
          <w:bCs/>
          <w:iCs/>
          <w:sz w:val="22"/>
          <w:szCs w:val="20"/>
        </w:rPr>
        <w:t xml:space="preserve"> has had the consultation of the following workers: </w:t>
      </w:r>
    </w:p>
    <w:p w:rsidR="00E76102" w:rsidRPr="00451A75" w:rsidRDefault="00E76102" w:rsidP="00E76102">
      <w:pPr>
        <w:tabs>
          <w:tab w:val="left" w:pos="4680"/>
        </w:tabs>
        <w:rPr>
          <w:rFonts w:ascii="Arial" w:hAnsi="Arial" w:cs="Arial"/>
          <w:bCs/>
          <w:iCs/>
          <w:sz w:val="16"/>
          <w:szCs w:val="16"/>
        </w:rPr>
      </w:pPr>
    </w:p>
    <w:p w:rsidR="00E76102" w:rsidRPr="008B4431" w:rsidRDefault="00E76102" w:rsidP="00E76102">
      <w:pPr>
        <w:tabs>
          <w:tab w:val="left" w:pos="4680"/>
        </w:tabs>
        <w:spacing w:line="480" w:lineRule="auto"/>
        <w:rPr>
          <w:rFonts w:asciiTheme="minorHAnsi" w:hAnsiTheme="minorHAnsi" w:cstheme="minorHAnsi"/>
          <w:bCs/>
          <w:iCs/>
          <w:sz w:val="22"/>
          <w:szCs w:val="22"/>
        </w:rPr>
      </w:pPr>
      <w:r w:rsidRPr="008B4431">
        <w:rPr>
          <w:rFonts w:asciiTheme="minorHAnsi" w:hAnsiTheme="minorHAnsi" w:cstheme="minorHAnsi"/>
          <w:bCs/>
          <w:iCs/>
          <w:sz w:val="22"/>
          <w:szCs w:val="22"/>
        </w:rPr>
        <w:t>Name____________________</w:t>
      </w:r>
      <w:proofErr w:type="gramStart"/>
      <w:r w:rsidRPr="008B4431">
        <w:rPr>
          <w:rFonts w:asciiTheme="minorHAnsi" w:hAnsiTheme="minorHAnsi" w:cstheme="minorHAnsi"/>
          <w:bCs/>
          <w:iCs/>
          <w:sz w:val="22"/>
          <w:szCs w:val="22"/>
        </w:rPr>
        <w:t>_  Signature</w:t>
      </w:r>
      <w:proofErr w:type="gramEnd"/>
      <w:r w:rsidRPr="008B4431">
        <w:rPr>
          <w:rFonts w:asciiTheme="minorHAnsi" w:hAnsiTheme="minorHAnsi" w:cstheme="minorHAnsi"/>
          <w:bCs/>
          <w:iCs/>
          <w:sz w:val="22"/>
          <w:szCs w:val="22"/>
        </w:rPr>
        <w:t xml:space="preserve"> ____________________   Position  _______________     Date: _________</w:t>
      </w:r>
    </w:p>
    <w:p w:rsidR="00E76102" w:rsidRPr="008B4431" w:rsidRDefault="00E76102" w:rsidP="00E76102">
      <w:pPr>
        <w:tabs>
          <w:tab w:val="left" w:pos="4680"/>
        </w:tabs>
        <w:spacing w:line="480" w:lineRule="auto"/>
        <w:rPr>
          <w:rFonts w:asciiTheme="minorHAnsi" w:hAnsiTheme="minorHAnsi" w:cstheme="minorHAnsi"/>
          <w:bCs/>
          <w:iCs/>
          <w:sz w:val="22"/>
          <w:szCs w:val="22"/>
        </w:rPr>
      </w:pPr>
      <w:r w:rsidRPr="008B4431">
        <w:rPr>
          <w:rFonts w:asciiTheme="minorHAnsi" w:hAnsiTheme="minorHAnsi" w:cstheme="minorHAnsi"/>
          <w:bCs/>
          <w:iCs/>
          <w:sz w:val="22"/>
          <w:szCs w:val="22"/>
        </w:rPr>
        <w:t>Name____________________</w:t>
      </w:r>
      <w:proofErr w:type="gramStart"/>
      <w:r w:rsidRPr="008B4431">
        <w:rPr>
          <w:rFonts w:asciiTheme="minorHAnsi" w:hAnsiTheme="minorHAnsi" w:cstheme="minorHAnsi"/>
          <w:bCs/>
          <w:iCs/>
          <w:sz w:val="22"/>
          <w:szCs w:val="22"/>
        </w:rPr>
        <w:t>_  Signature</w:t>
      </w:r>
      <w:proofErr w:type="gramEnd"/>
      <w:r w:rsidRPr="008B4431">
        <w:rPr>
          <w:rFonts w:asciiTheme="minorHAnsi" w:hAnsiTheme="minorHAnsi" w:cstheme="minorHAnsi"/>
          <w:bCs/>
          <w:iCs/>
          <w:sz w:val="22"/>
          <w:szCs w:val="22"/>
        </w:rPr>
        <w:t xml:space="preserve"> ____________________   Position  _______________     Date: _________</w:t>
      </w:r>
    </w:p>
    <w:p w:rsidR="008B4431" w:rsidRDefault="00E76102" w:rsidP="00E76102">
      <w:pPr>
        <w:tabs>
          <w:tab w:val="left" w:pos="4680"/>
        </w:tabs>
        <w:spacing w:line="480" w:lineRule="auto"/>
        <w:rPr>
          <w:rFonts w:ascii="Arial" w:hAnsi="Arial" w:cs="Arial"/>
          <w:bCs/>
          <w:iCs/>
          <w:sz w:val="20"/>
          <w:szCs w:val="20"/>
        </w:rPr>
      </w:pPr>
      <w:r w:rsidRPr="008B4431">
        <w:rPr>
          <w:rFonts w:asciiTheme="minorHAnsi" w:hAnsiTheme="minorHAnsi" w:cstheme="minorHAnsi"/>
          <w:bCs/>
          <w:iCs/>
          <w:sz w:val="22"/>
          <w:szCs w:val="22"/>
        </w:rPr>
        <w:t>Name____________________</w:t>
      </w:r>
      <w:proofErr w:type="gramStart"/>
      <w:r w:rsidRPr="008B4431">
        <w:rPr>
          <w:rFonts w:asciiTheme="minorHAnsi" w:hAnsiTheme="minorHAnsi" w:cstheme="minorHAnsi"/>
          <w:bCs/>
          <w:iCs/>
          <w:sz w:val="22"/>
          <w:szCs w:val="22"/>
        </w:rPr>
        <w:t>_  Signature</w:t>
      </w:r>
      <w:proofErr w:type="gramEnd"/>
      <w:r w:rsidRPr="008B4431">
        <w:rPr>
          <w:rFonts w:asciiTheme="minorHAnsi" w:hAnsiTheme="minorHAnsi" w:cstheme="minorHAnsi"/>
          <w:bCs/>
          <w:iCs/>
          <w:sz w:val="22"/>
          <w:szCs w:val="22"/>
        </w:rPr>
        <w:t xml:space="preserve"> ____________________   Position  _______________     Date: _________</w:t>
      </w:r>
    </w:p>
    <w:sectPr w:rsidR="008B4431" w:rsidSect="001717B9">
      <w:headerReference w:type="default" r:id="rId9"/>
      <w:footerReference w:type="default" r:id="rId10"/>
      <w:pgSz w:w="12240" w:h="15840"/>
      <w:pgMar w:top="1276" w:right="720" w:bottom="720" w:left="720" w:header="567" w:footer="36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E7B" w:rsidRDefault="00275E7B" w:rsidP="00E77846">
      <w:r>
        <w:separator/>
      </w:r>
    </w:p>
  </w:endnote>
  <w:endnote w:type="continuationSeparator" w:id="0">
    <w:p w:rsidR="00275E7B" w:rsidRDefault="00275E7B" w:rsidP="00E77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E7B" w:rsidRPr="008B4431" w:rsidRDefault="00275E7B" w:rsidP="008B4431">
    <w:pPr>
      <w:tabs>
        <w:tab w:val="center" w:pos="5529"/>
        <w:tab w:val="right" w:pos="10773"/>
      </w:tabs>
      <w:spacing w:after="200"/>
      <w:rPr>
        <w:rFonts w:asciiTheme="minorHAnsi" w:hAnsiTheme="minorHAnsi" w:cstheme="minorHAnsi"/>
        <w:sz w:val="20"/>
      </w:rPr>
    </w:pPr>
    <w:r w:rsidRPr="008B4431">
      <w:rPr>
        <w:rFonts w:asciiTheme="minorHAnsi" w:hAnsiTheme="minorHAnsi" w:cstheme="minorHAnsi"/>
        <w:sz w:val="20"/>
        <w:szCs w:val="20"/>
      </w:rPr>
      <w:t>Last Revis</w:t>
    </w:r>
    <w:r>
      <w:rPr>
        <w:rFonts w:asciiTheme="minorHAnsi" w:hAnsiTheme="minorHAnsi" w:cstheme="minorHAnsi"/>
        <w:sz w:val="20"/>
        <w:szCs w:val="20"/>
      </w:rPr>
      <w:t>ed</w:t>
    </w:r>
    <w:proofErr w:type="gramStart"/>
    <w:r w:rsidRPr="008B4431">
      <w:rPr>
        <w:rFonts w:asciiTheme="minorHAnsi" w:hAnsiTheme="minorHAnsi" w:cstheme="minorHAnsi"/>
        <w:sz w:val="20"/>
        <w:szCs w:val="20"/>
      </w:rPr>
      <w:t>:</w:t>
    </w:r>
    <w:proofErr w:type="gramEnd"/>
    <w:r w:rsidR="0053097A">
      <w:rPr>
        <w:rFonts w:asciiTheme="minorHAnsi" w:hAnsiTheme="minorHAnsi" w:cstheme="minorHAnsi"/>
        <w:sz w:val="20"/>
        <w:szCs w:val="20"/>
      </w:rPr>
      <w:fldChar w:fldCharType="begin"/>
    </w:r>
    <w:r>
      <w:rPr>
        <w:rFonts w:asciiTheme="minorHAnsi" w:hAnsiTheme="minorHAnsi" w:cstheme="minorHAnsi"/>
        <w:sz w:val="20"/>
        <w:szCs w:val="20"/>
      </w:rPr>
      <w:instrText xml:space="preserve"> DATE \@ "M/d/yyyy" </w:instrText>
    </w:r>
    <w:r w:rsidR="0053097A">
      <w:rPr>
        <w:rFonts w:asciiTheme="minorHAnsi" w:hAnsiTheme="minorHAnsi" w:cstheme="minorHAnsi"/>
        <w:sz w:val="20"/>
        <w:szCs w:val="20"/>
      </w:rPr>
      <w:fldChar w:fldCharType="separate"/>
    </w:r>
    <w:r w:rsidR="00234F78">
      <w:rPr>
        <w:rFonts w:asciiTheme="minorHAnsi" w:hAnsiTheme="minorHAnsi" w:cstheme="minorHAnsi"/>
        <w:noProof/>
        <w:sz w:val="20"/>
        <w:szCs w:val="20"/>
      </w:rPr>
      <w:t>9/13/2011</w:t>
    </w:r>
    <w:r w:rsidR="0053097A">
      <w:rPr>
        <w:rFonts w:asciiTheme="minorHAnsi" w:hAnsiTheme="minorHAnsi" w:cstheme="minorHAnsi"/>
        <w:sz w:val="20"/>
        <w:szCs w:val="20"/>
      </w:rPr>
      <w:fldChar w:fldCharType="end"/>
    </w:r>
    <w:r>
      <w:rPr>
        <w:rFonts w:asciiTheme="minorHAnsi" w:hAnsiTheme="minorHAnsi" w:cstheme="minorHAnsi"/>
        <w:sz w:val="20"/>
      </w:rPr>
      <w:tab/>
    </w:r>
    <w:r w:rsidRPr="008B4431">
      <w:rPr>
        <w:rFonts w:asciiTheme="minorHAnsi" w:hAnsiTheme="minorHAnsi" w:cstheme="minorHAnsi"/>
        <w:sz w:val="20"/>
      </w:rPr>
      <w:t xml:space="preserve">© </w:t>
    </w:r>
    <w:proofErr w:type="spellStart"/>
    <w:r w:rsidRPr="008B4431">
      <w:rPr>
        <w:rFonts w:asciiTheme="minorHAnsi" w:hAnsiTheme="minorHAnsi" w:cstheme="minorHAnsi"/>
        <w:sz w:val="20"/>
      </w:rPr>
      <w:t>mySafetyAssistant</w:t>
    </w:r>
    <w:proofErr w:type="spellEnd"/>
    <w:r w:rsidRPr="008B4431">
      <w:rPr>
        <w:rFonts w:asciiTheme="minorHAnsi" w:hAnsiTheme="minorHAnsi" w:cstheme="minorHAnsi"/>
        <w:sz w:val="20"/>
      </w:rPr>
      <w:t xml:space="preserve"> ™ 20</w:t>
    </w:r>
    <w:r>
      <w:rPr>
        <w:rFonts w:asciiTheme="minorHAnsi" w:hAnsiTheme="minorHAnsi" w:cstheme="minorHAnsi"/>
        <w:sz w:val="20"/>
      </w:rPr>
      <w:t>11</w:t>
    </w:r>
    <w:r w:rsidRPr="008B4431">
      <w:rPr>
        <w:rFonts w:asciiTheme="minorHAnsi" w:hAnsiTheme="minorHAnsi" w:cstheme="minorHAnsi"/>
        <w:sz w:val="20"/>
      </w:rPr>
      <w:t>.   All Rights Reserved</w:t>
    </w:r>
    <w:r>
      <w:rPr>
        <w:rFonts w:asciiTheme="minorHAnsi" w:hAnsiTheme="minorHAnsi" w:cstheme="minorHAnsi"/>
        <w:sz w:val="20"/>
      </w:rPr>
      <w:tab/>
    </w:r>
    <w:r w:rsidRPr="008B4431">
      <w:rPr>
        <w:rFonts w:asciiTheme="minorHAnsi" w:hAnsiTheme="minorHAnsi" w:cstheme="minorHAnsi"/>
        <w:sz w:val="20"/>
      </w:rPr>
      <w:t xml:space="preserve">Page </w:t>
    </w:r>
    <w:r w:rsidR="0053097A" w:rsidRPr="008B4431">
      <w:rPr>
        <w:rFonts w:asciiTheme="minorHAnsi" w:hAnsiTheme="minorHAnsi" w:cstheme="minorHAnsi"/>
        <w:b/>
        <w:sz w:val="20"/>
      </w:rPr>
      <w:fldChar w:fldCharType="begin"/>
    </w:r>
    <w:r w:rsidRPr="008B4431">
      <w:rPr>
        <w:rFonts w:asciiTheme="minorHAnsi" w:hAnsiTheme="minorHAnsi" w:cstheme="minorHAnsi"/>
        <w:b/>
        <w:sz w:val="20"/>
      </w:rPr>
      <w:instrText xml:space="preserve"> PAGE </w:instrText>
    </w:r>
    <w:r w:rsidR="0053097A" w:rsidRPr="008B4431">
      <w:rPr>
        <w:rFonts w:asciiTheme="minorHAnsi" w:hAnsiTheme="minorHAnsi" w:cstheme="minorHAnsi"/>
        <w:b/>
        <w:sz w:val="20"/>
      </w:rPr>
      <w:fldChar w:fldCharType="separate"/>
    </w:r>
    <w:r w:rsidR="003E6B16">
      <w:rPr>
        <w:rFonts w:asciiTheme="minorHAnsi" w:hAnsiTheme="minorHAnsi" w:cstheme="minorHAnsi"/>
        <w:b/>
        <w:noProof/>
        <w:sz w:val="20"/>
      </w:rPr>
      <w:t>1</w:t>
    </w:r>
    <w:r w:rsidR="0053097A" w:rsidRPr="008B4431">
      <w:rPr>
        <w:rFonts w:asciiTheme="minorHAnsi" w:hAnsiTheme="minorHAnsi" w:cstheme="minorHAnsi"/>
        <w:b/>
        <w:sz w:val="20"/>
      </w:rPr>
      <w:fldChar w:fldCharType="end"/>
    </w:r>
    <w:r w:rsidRPr="008B4431">
      <w:rPr>
        <w:rFonts w:asciiTheme="minorHAnsi" w:hAnsiTheme="minorHAnsi" w:cstheme="minorHAnsi"/>
        <w:sz w:val="20"/>
      </w:rPr>
      <w:t xml:space="preserve"> of </w:t>
    </w:r>
    <w:r w:rsidR="0053097A" w:rsidRPr="008B4431">
      <w:rPr>
        <w:rFonts w:asciiTheme="minorHAnsi" w:hAnsiTheme="minorHAnsi" w:cstheme="minorHAnsi"/>
        <w:b/>
        <w:sz w:val="20"/>
      </w:rPr>
      <w:fldChar w:fldCharType="begin"/>
    </w:r>
    <w:r w:rsidRPr="008B4431">
      <w:rPr>
        <w:rFonts w:asciiTheme="minorHAnsi" w:hAnsiTheme="minorHAnsi" w:cstheme="minorHAnsi"/>
        <w:b/>
        <w:sz w:val="20"/>
      </w:rPr>
      <w:instrText xml:space="preserve"> NUMPAGES  </w:instrText>
    </w:r>
    <w:r w:rsidR="0053097A" w:rsidRPr="008B4431">
      <w:rPr>
        <w:rFonts w:asciiTheme="minorHAnsi" w:hAnsiTheme="minorHAnsi" w:cstheme="minorHAnsi"/>
        <w:b/>
        <w:sz w:val="20"/>
      </w:rPr>
      <w:fldChar w:fldCharType="separate"/>
    </w:r>
    <w:r w:rsidR="003E6B16">
      <w:rPr>
        <w:rFonts w:asciiTheme="minorHAnsi" w:hAnsiTheme="minorHAnsi" w:cstheme="minorHAnsi"/>
        <w:b/>
        <w:noProof/>
        <w:sz w:val="20"/>
      </w:rPr>
      <w:t>3</w:t>
    </w:r>
    <w:r w:rsidR="0053097A" w:rsidRPr="008B4431">
      <w:rPr>
        <w:rFonts w:asciiTheme="minorHAnsi" w:hAnsiTheme="minorHAnsi" w:cstheme="minorHAnsi"/>
        <w:b/>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E7B" w:rsidRDefault="00275E7B" w:rsidP="00E77846">
      <w:r>
        <w:separator/>
      </w:r>
    </w:p>
  </w:footnote>
  <w:footnote w:type="continuationSeparator" w:id="0">
    <w:p w:rsidR="00275E7B" w:rsidRDefault="00275E7B" w:rsidP="00E778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E7B" w:rsidRPr="004E4BB9" w:rsidRDefault="00275E7B" w:rsidP="00A86FE7">
    <w:pPr>
      <w:pStyle w:val="Header"/>
      <w:jc w:val="center"/>
      <w:rPr>
        <w:rFonts w:asciiTheme="minorHAnsi" w:hAnsiTheme="minorHAnsi" w:cstheme="minorHAnsi"/>
        <w:i/>
        <w:sz w:val="18"/>
        <w:szCs w:val="18"/>
        <w:lang w:val="en-CA"/>
      </w:rPr>
    </w:pPr>
    <w:r w:rsidRPr="004E4BB9">
      <w:rPr>
        <w:rFonts w:asciiTheme="minorHAnsi" w:hAnsiTheme="minorHAnsi" w:cstheme="minorHAnsi"/>
        <w:b/>
        <w:i/>
        <w:sz w:val="18"/>
        <w:szCs w:val="18"/>
        <w:lang w:val="en-CA"/>
      </w:rPr>
      <w:t>Disclaimer:</w:t>
    </w:r>
    <w:r w:rsidRPr="004E4BB9">
      <w:rPr>
        <w:rFonts w:asciiTheme="minorHAnsi" w:hAnsiTheme="minorHAnsi" w:cstheme="minorHAnsi"/>
        <w:i/>
        <w:sz w:val="18"/>
        <w:szCs w:val="18"/>
        <w:lang w:val="en-CA"/>
      </w:rPr>
      <w:t xml:space="preserve"> Any references to legislation such as the Manitoba Workplace Safety and Health Act or Regulation or Standards, Codes of Practices or Guidelines are for convenience sake only.  The original text must be consulted for all intents and purposes of applying and interpreting the law.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79C"/>
    <w:multiLevelType w:val="multilevel"/>
    <w:tmpl w:val="F684E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E3553"/>
    <w:multiLevelType w:val="hybridMultilevel"/>
    <w:tmpl w:val="DDCA267E"/>
    <w:lvl w:ilvl="0" w:tplc="1E7E2290">
      <w:start w:val="1"/>
      <w:numFmt w:val="decimal"/>
      <w:lvlText w:val="%1."/>
      <w:lvlJc w:val="left"/>
      <w:pPr>
        <w:ind w:left="720" w:hanging="360"/>
      </w:pPr>
      <w:rPr>
        <w:rFonts w:ascii="Calibri" w:hAnsi="Calibri" w:cs="Calibri"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E83687"/>
    <w:multiLevelType w:val="hybridMultilevel"/>
    <w:tmpl w:val="51ACB1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30030C"/>
    <w:multiLevelType w:val="multilevel"/>
    <w:tmpl w:val="B5E46658"/>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2352F"/>
    <w:multiLevelType w:val="hybridMultilevel"/>
    <w:tmpl w:val="FA5C53AE"/>
    <w:lvl w:ilvl="0" w:tplc="10090001">
      <w:start w:val="1"/>
      <w:numFmt w:val="bullet"/>
      <w:lvlText w:val=""/>
      <w:lvlJc w:val="left"/>
      <w:pPr>
        <w:ind w:left="786" w:hanging="360"/>
      </w:pPr>
      <w:rPr>
        <w:rFonts w:ascii="Symbol" w:hAnsi="Symbol"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5">
    <w:nsid w:val="11E35288"/>
    <w:multiLevelType w:val="hybridMultilevel"/>
    <w:tmpl w:val="3F56256A"/>
    <w:lvl w:ilvl="0" w:tplc="A8F4326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414519"/>
    <w:multiLevelType w:val="hybridMultilevel"/>
    <w:tmpl w:val="26C6F7BA"/>
    <w:lvl w:ilvl="0" w:tplc="C5F0FDD0">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E211508"/>
    <w:multiLevelType w:val="hybridMultilevel"/>
    <w:tmpl w:val="324AAE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67061E8"/>
    <w:multiLevelType w:val="multilevel"/>
    <w:tmpl w:val="8DB2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BD47B9"/>
    <w:multiLevelType w:val="hybridMultilevel"/>
    <w:tmpl w:val="6C8E0D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1F5604"/>
    <w:multiLevelType w:val="hybridMultilevel"/>
    <w:tmpl w:val="11A0A660"/>
    <w:lvl w:ilvl="0" w:tplc="10090011">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B2614E3"/>
    <w:multiLevelType w:val="hybridMultilevel"/>
    <w:tmpl w:val="9AC27DAE"/>
    <w:lvl w:ilvl="0" w:tplc="A8F43264">
      <w:start w:val="1"/>
      <w:numFmt w:val="bullet"/>
      <w:lvlText w:val=""/>
      <w:lvlJc w:val="left"/>
      <w:pPr>
        <w:tabs>
          <w:tab w:val="num" w:pos="360"/>
        </w:tabs>
        <w:ind w:left="36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5057A4"/>
    <w:multiLevelType w:val="hybridMultilevel"/>
    <w:tmpl w:val="C008AA2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BC84C2F"/>
    <w:multiLevelType w:val="hybridMultilevel"/>
    <w:tmpl w:val="C4FCB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791F91"/>
    <w:multiLevelType w:val="multilevel"/>
    <w:tmpl w:val="79AC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20419F"/>
    <w:multiLevelType w:val="hybridMultilevel"/>
    <w:tmpl w:val="6082F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501953"/>
    <w:multiLevelType w:val="multilevel"/>
    <w:tmpl w:val="B5E46658"/>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E155B7"/>
    <w:multiLevelType w:val="hybridMultilevel"/>
    <w:tmpl w:val="1194CAB8"/>
    <w:lvl w:ilvl="0" w:tplc="831649CA">
      <w:start w:val="1"/>
      <w:numFmt w:val="decimal"/>
      <w:lvlText w:val="%1."/>
      <w:lvlJc w:val="left"/>
      <w:pPr>
        <w:ind w:left="720" w:hanging="360"/>
      </w:pPr>
      <w:rPr>
        <w:rFonts w:ascii="Calibri" w:hAnsi="Calibri" w:cs="Calibri" w:hint="default"/>
        <w:b w:val="0"/>
        <w:i w:val="0"/>
        <w:sz w:val="24"/>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EB97567"/>
    <w:multiLevelType w:val="multilevel"/>
    <w:tmpl w:val="65921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34C003F"/>
    <w:multiLevelType w:val="multilevel"/>
    <w:tmpl w:val="B5E46658"/>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CC0DFA"/>
    <w:multiLevelType w:val="hybridMultilevel"/>
    <w:tmpl w:val="58D8B74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C175F5B"/>
    <w:multiLevelType w:val="hybridMultilevel"/>
    <w:tmpl w:val="E62CB3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3244CC0"/>
    <w:multiLevelType w:val="hybridMultilevel"/>
    <w:tmpl w:val="833AB2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3B168A5"/>
    <w:multiLevelType w:val="hybridMultilevel"/>
    <w:tmpl w:val="B90CB0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nsid w:val="54E50A0D"/>
    <w:multiLevelType w:val="hybridMultilevel"/>
    <w:tmpl w:val="153C0516"/>
    <w:lvl w:ilvl="0" w:tplc="57C6C566">
      <w:start w:val="1"/>
      <w:numFmt w:val="decimal"/>
      <w:lvlText w:val="%1."/>
      <w:lvlJc w:val="left"/>
      <w:pPr>
        <w:ind w:left="720" w:hanging="360"/>
      </w:pPr>
      <w:rPr>
        <w:rFonts w:ascii="Calibri" w:hAnsi="Calibri" w:cs="Calibri" w:hint="default"/>
        <w:b w:val="0"/>
        <w:i w:val="0"/>
        <w:sz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56AC3A4B"/>
    <w:multiLevelType w:val="hybridMultilevel"/>
    <w:tmpl w:val="2C7E3F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nsid w:val="5C420787"/>
    <w:multiLevelType w:val="multilevel"/>
    <w:tmpl w:val="C90A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C32C96"/>
    <w:multiLevelType w:val="hybridMultilevel"/>
    <w:tmpl w:val="6EAE6B0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63A336FD"/>
    <w:multiLevelType w:val="multilevel"/>
    <w:tmpl w:val="6ED41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745AD0"/>
    <w:multiLevelType w:val="hybridMultilevel"/>
    <w:tmpl w:val="45068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EF5AE4"/>
    <w:multiLevelType w:val="hybridMultilevel"/>
    <w:tmpl w:val="42E0F18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nsid w:val="6E174A80"/>
    <w:multiLevelType w:val="hybridMultilevel"/>
    <w:tmpl w:val="CE48287C"/>
    <w:lvl w:ilvl="0" w:tplc="6CF8D4C4">
      <w:start w:val="1"/>
      <w:numFmt w:val="decimal"/>
      <w:lvlText w:val="%1."/>
      <w:lvlJc w:val="left"/>
      <w:pPr>
        <w:ind w:left="720" w:hanging="360"/>
      </w:pPr>
      <w:rPr>
        <w:rFonts w:ascii="Calibri" w:hAnsi="Calibri" w:cs="Calibri"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E341A7F"/>
    <w:multiLevelType w:val="multilevel"/>
    <w:tmpl w:val="B5E46658"/>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E921615"/>
    <w:multiLevelType w:val="hybridMultilevel"/>
    <w:tmpl w:val="AF446C90"/>
    <w:lvl w:ilvl="0" w:tplc="10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F5F4DB9"/>
    <w:multiLevelType w:val="hybridMultilevel"/>
    <w:tmpl w:val="D72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596E7D"/>
    <w:multiLevelType w:val="hybridMultilevel"/>
    <w:tmpl w:val="F77607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38B66F0"/>
    <w:multiLevelType w:val="hybridMultilevel"/>
    <w:tmpl w:val="FB3000E6"/>
    <w:lvl w:ilvl="0" w:tplc="C5F0FDD0">
      <w:start w:val="1"/>
      <w:numFmt w:val="decimal"/>
      <w:lvlText w:val="%1."/>
      <w:lvlJc w:val="left"/>
      <w:pPr>
        <w:ind w:left="720" w:hanging="360"/>
      </w:pPr>
      <w:rPr>
        <w:rFonts w:ascii="Arial" w:hAnsi="Arial"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7E848E4"/>
    <w:multiLevelType w:val="hybridMultilevel"/>
    <w:tmpl w:val="2F24C8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B9846CC"/>
    <w:multiLevelType w:val="hybridMultilevel"/>
    <w:tmpl w:val="FB3000E6"/>
    <w:lvl w:ilvl="0" w:tplc="C5F0FDD0">
      <w:start w:val="1"/>
      <w:numFmt w:val="decimal"/>
      <w:lvlText w:val="%1."/>
      <w:lvlJc w:val="left"/>
      <w:pPr>
        <w:ind w:left="720" w:hanging="360"/>
      </w:pPr>
      <w:rPr>
        <w:rFonts w:ascii="Arial" w:hAnsi="Arial" w:hint="default"/>
        <w:b w:val="0"/>
        <w:i w:val="0"/>
        <w:sz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FF52DB0"/>
    <w:multiLevelType w:val="hybridMultilevel"/>
    <w:tmpl w:val="CE48287C"/>
    <w:lvl w:ilvl="0" w:tplc="6CF8D4C4">
      <w:start w:val="1"/>
      <w:numFmt w:val="decimal"/>
      <w:lvlText w:val="%1."/>
      <w:lvlJc w:val="left"/>
      <w:pPr>
        <w:ind w:left="782" w:hanging="360"/>
      </w:pPr>
      <w:rPr>
        <w:rFonts w:ascii="Calibri" w:hAnsi="Calibri" w:cs="Calibri" w:hint="default"/>
        <w:b w:val="0"/>
        <w:i w:val="0"/>
        <w:sz w:val="24"/>
      </w:rPr>
    </w:lvl>
    <w:lvl w:ilvl="1" w:tplc="10090003">
      <w:start w:val="1"/>
      <w:numFmt w:val="bullet"/>
      <w:lvlText w:val="o"/>
      <w:lvlJc w:val="left"/>
      <w:pPr>
        <w:ind w:left="1502" w:hanging="360"/>
      </w:pPr>
      <w:rPr>
        <w:rFonts w:ascii="Courier New" w:hAnsi="Courier New" w:cs="Courier New" w:hint="default"/>
      </w:rPr>
    </w:lvl>
    <w:lvl w:ilvl="2" w:tplc="10090005" w:tentative="1">
      <w:start w:val="1"/>
      <w:numFmt w:val="bullet"/>
      <w:lvlText w:val=""/>
      <w:lvlJc w:val="left"/>
      <w:pPr>
        <w:ind w:left="2222" w:hanging="360"/>
      </w:pPr>
      <w:rPr>
        <w:rFonts w:ascii="Wingdings" w:hAnsi="Wingdings" w:hint="default"/>
      </w:rPr>
    </w:lvl>
    <w:lvl w:ilvl="3" w:tplc="10090001" w:tentative="1">
      <w:start w:val="1"/>
      <w:numFmt w:val="bullet"/>
      <w:lvlText w:val=""/>
      <w:lvlJc w:val="left"/>
      <w:pPr>
        <w:ind w:left="2942" w:hanging="360"/>
      </w:pPr>
      <w:rPr>
        <w:rFonts w:ascii="Symbol" w:hAnsi="Symbol" w:hint="default"/>
      </w:rPr>
    </w:lvl>
    <w:lvl w:ilvl="4" w:tplc="10090003" w:tentative="1">
      <w:start w:val="1"/>
      <w:numFmt w:val="bullet"/>
      <w:lvlText w:val="o"/>
      <w:lvlJc w:val="left"/>
      <w:pPr>
        <w:ind w:left="3662" w:hanging="360"/>
      </w:pPr>
      <w:rPr>
        <w:rFonts w:ascii="Courier New" w:hAnsi="Courier New" w:cs="Courier New" w:hint="default"/>
      </w:rPr>
    </w:lvl>
    <w:lvl w:ilvl="5" w:tplc="10090005" w:tentative="1">
      <w:start w:val="1"/>
      <w:numFmt w:val="bullet"/>
      <w:lvlText w:val=""/>
      <w:lvlJc w:val="left"/>
      <w:pPr>
        <w:ind w:left="4382" w:hanging="360"/>
      </w:pPr>
      <w:rPr>
        <w:rFonts w:ascii="Wingdings" w:hAnsi="Wingdings" w:hint="default"/>
      </w:rPr>
    </w:lvl>
    <w:lvl w:ilvl="6" w:tplc="10090001" w:tentative="1">
      <w:start w:val="1"/>
      <w:numFmt w:val="bullet"/>
      <w:lvlText w:val=""/>
      <w:lvlJc w:val="left"/>
      <w:pPr>
        <w:ind w:left="5102" w:hanging="360"/>
      </w:pPr>
      <w:rPr>
        <w:rFonts w:ascii="Symbol" w:hAnsi="Symbol" w:hint="default"/>
      </w:rPr>
    </w:lvl>
    <w:lvl w:ilvl="7" w:tplc="10090003" w:tentative="1">
      <w:start w:val="1"/>
      <w:numFmt w:val="bullet"/>
      <w:lvlText w:val="o"/>
      <w:lvlJc w:val="left"/>
      <w:pPr>
        <w:ind w:left="5822" w:hanging="360"/>
      </w:pPr>
      <w:rPr>
        <w:rFonts w:ascii="Courier New" w:hAnsi="Courier New" w:cs="Courier New" w:hint="default"/>
      </w:rPr>
    </w:lvl>
    <w:lvl w:ilvl="8" w:tplc="10090005" w:tentative="1">
      <w:start w:val="1"/>
      <w:numFmt w:val="bullet"/>
      <w:lvlText w:val=""/>
      <w:lvlJc w:val="left"/>
      <w:pPr>
        <w:ind w:left="6542" w:hanging="360"/>
      </w:pPr>
      <w:rPr>
        <w:rFonts w:ascii="Wingdings" w:hAnsi="Wingdings" w:hint="default"/>
      </w:rPr>
    </w:lvl>
  </w:abstractNum>
  <w:num w:numId="1">
    <w:abstractNumId w:val="11"/>
  </w:num>
  <w:num w:numId="2">
    <w:abstractNumId w:val="33"/>
  </w:num>
  <w:num w:numId="3">
    <w:abstractNumId w:val="5"/>
  </w:num>
  <w:num w:numId="4">
    <w:abstractNumId w:val="4"/>
  </w:num>
  <w:num w:numId="5">
    <w:abstractNumId w:val="12"/>
  </w:num>
  <w:num w:numId="6">
    <w:abstractNumId w:val="23"/>
  </w:num>
  <w:num w:numId="7">
    <w:abstractNumId w:val="25"/>
  </w:num>
  <w:num w:numId="8">
    <w:abstractNumId w:val="27"/>
  </w:num>
  <w:num w:numId="9">
    <w:abstractNumId w:val="10"/>
  </w:num>
  <w:num w:numId="10">
    <w:abstractNumId w:val="20"/>
  </w:num>
  <w:num w:numId="11">
    <w:abstractNumId w:val="35"/>
  </w:num>
  <w:num w:numId="12">
    <w:abstractNumId w:val="2"/>
  </w:num>
  <w:num w:numId="13">
    <w:abstractNumId w:val="6"/>
  </w:num>
  <w:num w:numId="14">
    <w:abstractNumId w:val="22"/>
  </w:num>
  <w:num w:numId="15">
    <w:abstractNumId w:val="24"/>
  </w:num>
  <w:num w:numId="16">
    <w:abstractNumId w:val="17"/>
  </w:num>
  <w:num w:numId="17">
    <w:abstractNumId w:val="39"/>
  </w:num>
  <w:num w:numId="18">
    <w:abstractNumId w:val="1"/>
  </w:num>
  <w:num w:numId="19">
    <w:abstractNumId w:val="37"/>
  </w:num>
  <w:num w:numId="20">
    <w:abstractNumId w:val="36"/>
  </w:num>
  <w:num w:numId="21">
    <w:abstractNumId w:val="38"/>
  </w:num>
  <w:num w:numId="22">
    <w:abstractNumId w:val="28"/>
  </w:num>
  <w:num w:numId="23">
    <w:abstractNumId w:val="0"/>
  </w:num>
  <w:num w:numId="24">
    <w:abstractNumId w:val="13"/>
  </w:num>
  <w:num w:numId="25">
    <w:abstractNumId w:val="31"/>
  </w:num>
  <w:num w:numId="26">
    <w:abstractNumId w:val="14"/>
  </w:num>
  <w:num w:numId="27">
    <w:abstractNumId w:val="7"/>
  </w:num>
  <w:num w:numId="28">
    <w:abstractNumId w:val="26"/>
  </w:num>
  <w:num w:numId="29">
    <w:abstractNumId w:val="3"/>
  </w:num>
  <w:num w:numId="30">
    <w:abstractNumId w:val="8"/>
  </w:num>
  <w:num w:numId="31">
    <w:abstractNumId w:val="18"/>
  </w:num>
  <w:num w:numId="32">
    <w:abstractNumId w:val="30"/>
  </w:num>
  <w:num w:numId="33">
    <w:abstractNumId w:val="19"/>
  </w:num>
  <w:num w:numId="34">
    <w:abstractNumId w:val="34"/>
  </w:num>
  <w:num w:numId="35">
    <w:abstractNumId w:val="15"/>
  </w:num>
  <w:num w:numId="36">
    <w:abstractNumId w:val="29"/>
  </w:num>
  <w:num w:numId="37">
    <w:abstractNumId w:val="32"/>
  </w:num>
  <w:num w:numId="38">
    <w:abstractNumId w:val="9"/>
  </w:num>
  <w:num w:numId="39">
    <w:abstractNumId w:val="21"/>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EB76BC"/>
    <w:rsid w:val="00023D98"/>
    <w:rsid w:val="000409B6"/>
    <w:rsid w:val="000460FB"/>
    <w:rsid w:val="000465C9"/>
    <w:rsid w:val="00060D46"/>
    <w:rsid w:val="00065ABF"/>
    <w:rsid w:val="00073232"/>
    <w:rsid w:val="00083881"/>
    <w:rsid w:val="00093C4A"/>
    <w:rsid w:val="00096E51"/>
    <w:rsid w:val="00097FFB"/>
    <w:rsid w:val="000C2BA7"/>
    <w:rsid w:val="00126BE1"/>
    <w:rsid w:val="00133D46"/>
    <w:rsid w:val="00143604"/>
    <w:rsid w:val="00150E19"/>
    <w:rsid w:val="00163145"/>
    <w:rsid w:val="001653FC"/>
    <w:rsid w:val="00167902"/>
    <w:rsid w:val="001717B9"/>
    <w:rsid w:val="00195F6A"/>
    <w:rsid w:val="001A56F6"/>
    <w:rsid w:val="001C1B35"/>
    <w:rsid w:val="001C3D06"/>
    <w:rsid w:val="001F08A7"/>
    <w:rsid w:val="001F5DEA"/>
    <w:rsid w:val="0020650B"/>
    <w:rsid w:val="00206F51"/>
    <w:rsid w:val="00217D15"/>
    <w:rsid w:val="0023259B"/>
    <w:rsid w:val="00233325"/>
    <w:rsid w:val="002344C4"/>
    <w:rsid w:val="00234F78"/>
    <w:rsid w:val="00242F65"/>
    <w:rsid w:val="00243688"/>
    <w:rsid w:val="00243A61"/>
    <w:rsid w:val="00244FF5"/>
    <w:rsid w:val="0026124C"/>
    <w:rsid w:val="00270F3E"/>
    <w:rsid w:val="00275E7B"/>
    <w:rsid w:val="002812EE"/>
    <w:rsid w:val="00284160"/>
    <w:rsid w:val="002948A8"/>
    <w:rsid w:val="002A48D0"/>
    <w:rsid w:val="002A68D6"/>
    <w:rsid w:val="002A7612"/>
    <w:rsid w:val="002B525F"/>
    <w:rsid w:val="002B6CDB"/>
    <w:rsid w:val="002C2D1E"/>
    <w:rsid w:val="002C54C1"/>
    <w:rsid w:val="002D1ADD"/>
    <w:rsid w:val="002D5733"/>
    <w:rsid w:val="002E5551"/>
    <w:rsid w:val="002F2D63"/>
    <w:rsid w:val="002F4AEA"/>
    <w:rsid w:val="0030148E"/>
    <w:rsid w:val="00316736"/>
    <w:rsid w:val="003349AF"/>
    <w:rsid w:val="00334C44"/>
    <w:rsid w:val="003377C3"/>
    <w:rsid w:val="0034635A"/>
    <w:rsid w:val="0036425E"/>
    <w:rsid w:val="00387EC6"/>
    <w:rsid w:val="003B621B"/>
    <w:rsid w:val="003C6081"/>
    <w:rsid w:val="003C7B5D"/>
    <w:rsid w:val="003D29BD"/>
    <w:rsid w:val="003E6B16"/>
    <w:rsid w:val="0040156A"/>
    <w:rsid w:val="00406BAB"/>
    <w:rsid w:val="004135CC"/>
    <w:rsid w:val="004154DE"/>
    <w:rsid w:val="00415704"/>
    <w:rsid w:val="0041629F"/>
    <w:rsid w:val="00440207"/>
    <w:rsid w:val="0044323A"/>
    <w:rsid w:val="00451A75"/>
    <w:rsid w:val="004635FB"/>
    <w:rsid w:val="004709CF"/>
    <w:rsid w:val="00482445"/>
    <w:rsid w:val="004918AC"/>
    <w:rsid w:val="00496605"/>
    <w:rsid w:val="004B7E1F"/>
    <w:rsid w:val="004B7FC2"/>
    <w:rsid w:val="004D6CA6"/>
    <w:rsid w:val="004E43AC"/>
    <w:rsid w:val="004E4BB9"/>
    <w:rsid w:val="004E656E"/>
    <w:rsid w:val="004E7A91"/>
    <w:rsid w:val="005155DA"/>
    <w:rsid w:val="00516BDC"/>
    <w:rsid w:val="0052352F"/>
    <w:rsid w:val="0053097A"/>
    <w:rsid w:val="005402F9"/>
    <w:rsid w:val="005633F5"/>
    <w:rsid w:val="00577991"/>
    <w:rsid w:val="00582A05"/>
    <w:rsid w:val="0058347E"/>
    <w:rsid w:val="00591238"/>
    <w:rsid w:val="005C409F"/>
    <w:rsid w:val="005C41D5"/>
    <w:rsid w:val="005D0677"/>
    <w:rsid w:val="005E1AE7"/>
    <w:rsid w:val="00621529"/>
    <w:rsid w:val="00664EDA"/>
    <w:rsid w:val="006676E1"/>
    <w:rsid w:val="00693B20"/>
    <w:rsid w:val="006A65A4"/>
    <w:rsid w:val="006B5533"/>
    <w:rsid w:val="006F0646"/>
    <w:rsid w:val="006F7A1F"/>
    <w:rsid w:val="00735ADE"/>
    <w:rsid w:val="00744B1B"/>
    <w:rsid w:val="007773D4"/>
    <w:rsid w:val="00781E1F"/>
    <w:rsid w:val="00783249"/>
    <w:rsid w:val="00793374"/>
    <w:rsid w:val="0079414F"/>
    <w:rsid w:val="007B1CF2"/>
    <w:rsid w:val="00802C2E"/>
    <w:rsid w:val="00834C52"/>
    <w:rsid w:val="00835CBF"/>
    <w:rsid w:val="00847300"/>
    <w:rsid w:val="0084753C"/>
    <w:rsid w:val="00856BF8"/>
    <w:rsid w:val="00857990"/>
    <w:rsid w:val="008725EF"/>
    <w:rsid w:val="00873C38"/>
    <w:rsid w:val="00893943"/>
    <w:rsid w:val="00897348"/>
    <w:rsid w:val="008A7A7F"/>
    <w:rsid w:val="008B4431"/>
    <w:rsid w:val="008C5A90"/>
    <w:rsid w:val="009040BF"/>
    <w:rsid w:val="009134BA"/>
    <w:rsid w:val="00917B12"/>
    <w:rsid w:val="009630BC"/>
    <w:rsid w:val="00963405"/>
    <w:rsid w:val="00965EDB"/>
    <w:rsid w:val="00971223"/>
    <w:rsid w:val="009A7701"/>
    <w:rsid w:val="009A7DEE"/>
    <w:rsid w:val="009C061F"/>
    <w:rsid w:val="009C279F"/>
    <w:rsid w:val="009E6CAB"/>
    <w:rsid w:val="009F2F65"/>
    <w:rsid w:val="00A00F9D"/>
    <w:rsid w:val="00A049E5"/>
    <w:rsid w:val="00A064E7"/>
    <w:rsid w:val="00A12ABB"/>
    <w:rsid w:val="00A178D7"/>
    <w:rsid w:val="00A42B8A"/>
    <w:rsid w:val="00A50E2D"/>
    <w:rsid w:val="00A60072"/>
    <w:rsid w:val="00A72968"/>
    <w:rsid w:val="00A74A8B"/>
    <w:rsid w:val="00A832D6"/>
    <w:rsid w:val="00A86BA3"/>
    <w:rsid w:val="00A86D33"/>
    <w:rsid w:val="00A86FE7"/>
    <w:rsid w:val="00AA5EEB"/>
    <w:rsid w:val="00AE3000"/>
    <w:rsid w:val="00B422EF"/>
    <w:rsid w:val="00B6014A"/>
    <w:rsid w:val="00B65395"/>
    <w:rsid w:val="00B84A6B"/>
    <w:rsid w:val="00BA540D"/>
    <w:rsid w:val="00BC4BC1"/>
    <w:rsid w:val="00BE41AB"/>
    <w:rsid w:val="00BE6BC2"/>
    <w:rsid w:val="00BF1E5F"/>
    <w:rsid w:val="00C00982"/>
    <w:rsid w:val="00C53C47"/>
    <w:rsid w:val="00C739E5"/>
    <w:rsid w:val="00C912EA"/>
    <w:rsid w:val="00C95A64"/>
    <w:rsid w:val="00CA48A6"/>
    <w:rsid w:val="00CB22A9"/>
    <w:rsid w:val="00CB63B5"/>
    <w:rsid w:val="00CE22E9"/>
    <w:rsid w:val="00CE7669"/>
    <w:rsid w:val="00D41D83"/>
    <w:rsid w:val="00D450E2"/>
    <w:rsid w:val="00D57202"/>
    <w:rsid w:val="00D92D3E"/>
    <w:rsid w:val="00DA1F55"/>
    <w:rsid w:val="00DB5353"/>
    <w:rsid w:val="00DB583A"/>
    <w:rsid w:val="00DC6D52"/>
    <w:rsid w:val="00DE1DE5"/>
    <w:rsid w:val="00E147F2"/>
    <w:rsid w:val="00E22CD6"/>
    <w:rsid w:val="00E23F04"/>
    <w:rsid w:val="00E35FE7"/>
    <w:rsid w:val="00E4414C"/>
    <w:rsid w:val="00E67120"/>
    <w:rsid w:val="00E70101"/>
    <w:rsid w:val="00E76102"/>
    <w:rsid w:val="00E766FA"/>
    <w:rsid w:val="00E77846"/>
    <w:rsid w:val="00E7786D"/>
    <w:rsid w:val="00E82835"/>
    <w:rsid w:val="00E839B2"/>
    <w:rsid w:val="00E855A5"/>
    <w:rsid w:val="00E94F4D"/>
    <w:rsid w:val="00EB2916"/>
    <w:rsid w:val="00EB76BC"/>
    <w:rsid w:val="00ED3649"/>
    <w:rsid w:val="00EF3B2A"/>
    <w:rsid w:val="00F01067"/>
    <w:rsid w:val="00F13AB9"/>
    <w:rsid w:val="00F40BA9"/>
    <w:rsid w:val="00F737F2"/>
    <w:rsid w:val="00F815F8"/>
    <w:rsid w:val="00F907F6"/>
    <w:rsid w:val="00F90C4C"/>
    <w:rsid w:val="00FD23D0"/>
    <w:rsid w:val="00FD66C8"/>
    <w:rsid w:val="00FF55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E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7846"/>
    <w:pPr>
      <w:tabs>
        <w:tab w:val="center" w:pos="4680"/>
        <w:tab w:val="right" w:pos="9360"/>
      </w:tabs>
    </w:pPr>
  </w:style>
  <w:style w:type="character" w:customStyle="1" w:styleId="HeaderChar">
    <w:name w:val="Header Char"/>
    <w:basedOn w:val="DefaultParagraphFont"/>
    <w:link w:val="Header"/>
    <w:rsid w:val="00E77846"/>
    <w:rPr>
      <w:sz w:val="24"/>
      <w:szCs w:val="24"/>
      <w:lang w:val="en-US" w:eastAsia="en-US"/>
    </w:rPr>
  </w:style>
  <w:style w:type="paragraph" w:styleId="Footer">
    <w:name w:val="footer"/>
    <w:basedOn w:val="Normal"/>
    <w:link w:val="FooterChar"/>
    <w:uiPriority w:val="99"/>
    <w:rsid w:val="00E77846"/>
    <w:pPr>
      <w:tabs>
        <w:tab w:val="center" w:pos="4680"/>
        <w:tab w:val="right" w:pos="9360"/>
      </w:tabs>
    </w:pPr>
  </w:style>
  <w:style w:type="character" w:customStyle="1" w:styleId="FooterChar">
    <w:name w:val="Footer Char"/>
    <w:basedOn w:val="DefaultParagraphFont"/>
    <w:link w:val="Footer"/>
    <w:uiPriority w:val="99"/>
    <w:rsid w:val="00E77846"/>
    <w:rPr>
      <w:sz w:val="24"/>
      <w:szCs w:val="24"/>
      <w:lang w:val="en-US" w:eastAsia="en-US"/>
    </w:rPr>
  </w:style>
  <w:style w:type="paragraph" w:styleId="ListParagraph">
    <w:name w:val="List Paragraph"/>
    <w:basedOn w:val="Normal"/>
    <w:uiPriority w:val="34"/>
    <w:qFormat/>
    <w:rsid w:val="00EB2916"/>
    <w:pPr>
      <w:spacing w:after="200" w:line="276" w:lineRule="auto"/>
      <w:ind w:left="720"/>
      <w:contextualSpacing/>
    </w:pPr>
    <w:rPr>
      <w:rFonts w:ascii="Calibri" w:eastAsia="Calibri" w:hAnsi="Calibri"/>
      <w:sz w:val="22"/>
      <w:szCs w:val="22"/>
      <w:lang w:val="en-CA"/>
    </w:rPr>
  </w:style>
  <w:style w:type="character" w:customStyle="1" w:styleId="active">
    <w:name w:val="active"/>
    <w:basedOn w:val="DefaultParagraphFont"/>
    <w:rsid w:val="00DB5353"/>
  </w:style>
  <w:style w:type="paragraph" w:styleId="BalloonText">
    <w:name w:val="Balloon Text"/>
    <w:basedOn w:val="Normal"/>
    <w:link w:val="BalloonTextChar"/>
    <w:rsid w:val="001717B9"/>
    <w:rPr>
      <w:rFonts w:ascii="Tahoma" w:hAnsi="Tahoma" w:cs="Tahoma"/>
      <w:sz w:val="16"/>
      <w:szCs w:val="16"/>
    </w:rPr>
  </w:style>
  <w:style w:type="character" w:customStyle="1" w:styleId="BalloonTextChar">
    <w:name w:val="Balloon Text Char"/>
    <w:basedOn w:val="DefaultParagraphFont"/>
    <w:link w:val="BalloonText"/>
    <w:rsid w:val="001717B9"/>
    <w:rPr>
      <w:rFonts w:ascii="Tahoma" w:hAnsi="Tahoma" w:cs="Tahoma"/>
      <w:sz w:val="16"/>
      <w:szCs w:val="16"/>
      <w:lang w:val="en-US" w:eastAsia="en-US"/>
    </w:rPr>
  </w:style>
  <w:style w:type="character" w:styleId="Hyperlink">
    <w:name w:val="Hyperlink"/>
    <w:basedOn w:val="DefaultParagraphFont"/>
    <w:uiPriority w:val="99"/>
    <w:unhideWhenUsed/>
    <w:rsid w:val="002C54C1"/>
    <w:rPr>
      <w:strike w:val="0"/>
      <w:dstrike w:val="0"/>
      <w:color w:val="0000FF"/>
      <w:u w:val="none"/>
      <w:effect w:val="none"/>
    </w:rPr>
  </w:style>
  <w:style w:type="paragraph" w:styleId="NormalWeb">
    <w:name w:val="Normal (Web)"/>
    <w:basedOn w:val="Normal"/>
    <w:uiPriority w:val="99"/>
    <w:unhideWhenUsed/>
    <w:rsid w:val="00516BDC"/>
    <w:pPr>
      <w:spacing w:before="136" w:after="136"/>
    </w:pPr>
    <w:rPr>
      <w:sz w:val="18"/>
      <w:szCs w:val="18"/>
    </w:rPr>
  </w:style>
  <w:style w:type="paragraph" w:styleId="BodyText">
    <w:name w:val="Body Text"/>
    <w:basedOn w:val="Normal"/>
    <w:link w:val="BodyTextChar"/>
    <w:rsid w:val="00275E7B"/>
    <w:pPr>
      <w:jc w:val="both"/>
    </w:pPr>
    <w:rPr>
      <w:szCs w:val="20"/>
    </w:rPr>
  </w:style>
  <w:style w:type="character" w:customStyle="1" w:styleId="BodyTextChar">
    <w:name w:val="Body Text Char"/>
    <w:basedOn w:val="DefaultParagraphFont"/>
    <w:link w:val="BodyText"/>
    <w:rsid w:val="00275E7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E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E77846"/>
    <w:pPr>
      <w:tabs>
        <w:tab w:val="center" w:pos="4680"/>
        <w:tab w:val="right" w:pos="9360"/>
      </w:tabs>
    </w:pPr>
  </w:style>
  <w:style w:type="character" w:customStyle="1" w:styleId="HeaderChar">
    <w:name w:val="Header Char"/>
    <w:basedOn w:val="DefaultParagraphFont"/>
    <w:link w:val="Header"/>
    <w:rsid w:val="00E77846"/>
    <w:rPr>
      <w:sz w:val="24"/>
      <w:szCs w:val="24"/>
      <w:lang w:val="en-US" w:eastAsia="en-US"/>
    </w:rPr>
  </w:style>
  <w:style w:type="paragraph" w:styleId="Footer">
    <w:name w:val="footer"/>
    <w:basedOn w:val="Normal"/>
    <w:link w:val="FooterChar"/>
    <w:uiPriority w:val="99"/>
    <w:rsid w:val="00E77846"/>
    <w:pPr>
      <w:tabs>
        <w:tab w:val="center" w:pos="4680"/>
        <w:tab w:val="right" w:pos="9360"/>
      </w:tabs>
    </w:pPr>
  </w:style>
  <w:style w:type="character" w:customStyle="1" w:styleId="FooterChar">
    <w:name w:val="Footer Char"/>
    <w:basedOn w:val="DefaultParagraphFont"/>
    <w:link w:val="Footer"/>
    <w:uiPriority w:val="99"/>
    <w:rsid w:val="00E77846"/>
    <w:rPr>
      <w:sz w:val="24"/>
      <w:szCs w:val="24"/>
      <w:lang w:val="en-US" w:eastAsia="en-US"/>
    </w:rPr>
  </w:style>
  <w:style w:type="paragraph" w:styleId="ListParagraph">
    <w:name w:val="List Paragraph"/>
    <w:basedOn w:val="Normal"/>
    <w:uiPriority w:val="34"/>
    <w:qFormat/>
    <w:rsid w:val="00EB2916"/>
    <w:pPr>
      <w:spacing w:after="200" w:line="276" w:lineRule="auto"/>
      <w:ind w:left="720"/>
      <w:contextualSpacing/>
    </w:pPr>
    <w:rPr>
      <w:rFonts w:ascii="Calibri" w:eastAsia="Calibri" w:hAnsi="Calibri"/>
      <w:sz w:val="22"/>
      <w:szCs w:val="22"/>
      <w:lang w:val="en-CA"/>
    </w:rPr>
  </w:style>
  <w:style w:type="character" w:customStyle="1" w:styleId="active">
    <w:name w:val="active"/>
    <w:basedOn w:val="DefaultParagraphFont"/>
    <w:rsid w:val="00DB5353"/>
  </w:style>
  <w:style w:type="paragraph" w:styleId="BalloonText">
    <w:name w:val="Balloon Text"/>
    <w:basedOn w:val="Normal"/>
    <w:link w:val="BalloonTextChar"/>
    <w:rsid w:val="001717B9"/>
    <w:rPr>
      <w:rFonts w:ascii="Tahoma" w:hAnsi="Tahoma" w:cs="Tahoma"/>
      <w:sz w:val="16"/>
      <w:szCs w:val="16"/>
    </w:rPr>
  </w:style>
  <w:style w:type="character" w:customStyle="1" w:styleId="BalloonTextChar">
    <w:name w:val="Balloon Text Char"/>
    <w:basedOn w:val="DefaultParagraphFont"/>
    <w:link w:val="BalloonText"/>
    <w:rsid w:val="001717B9"/>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66099457">
      <w:bodyDiv w:val="1"/>
      <w:marLeft w:val="0"/>
      <w:marRight w:val="0"/>
      <w:marTop w:val="0"/>
      <w:marBottom w:val="0"/>
      <w:divBdr>
        <w:top w:val="none" w:sz="0" w:space="0" w:color="auto"/>
        <w:left w:val="none" w:sz="0" w:space="0" w:color="auto"/>
        <w:bottom w:val="none" w:sz="0" w:space="0" w:color="auto"/>
        <w:right w:val="none" w:sz="0" w:space="0" w:color="auto"/>
      </w:divBdr>
      <w:divsChild>
        <w:div w:id="1319533647">
          <w:marLeft w:val="0"/>
          <w:marRight w:val="0"/>
          <w:marTop w:val="0"/>
          <w:marBottom w:val="0"/>
          <w:divBdr>
            <w:top w:val="none" w:sz="0" w:space="0" w:color="auto"/>
            <w:left w:val="none" w:sz="0" w:space="0" w:color="auto"/>
            <w:bottom w:val="none" w:sz="0" w:space="0" w:color="auto"/>
            <w:right w:val="none" w:sz="0" w:space="0" w:color="auto"/>
          </w:divBdr>
          <w:divsChild>
            <w:div w:id="872887805">
              <w:marLeft w:val="0"/>
              <w:marRight w:val="0"/>
              <w:marTop w:val="0"/>
              <w:marBottom w:val="0"/>
              <w:divBdr>
                <w:top w:val="none" w:sz="0" w:space="0" w:color="auto"/>
                <w:left w:val="none" w:sz="0" w:space="0" w:color="auto"/>
                <w:bottom w:val="none" w:sz="0" w:space="0" w:color="auto"/>
                <w:right w:val="none" w:sz="0" w:space="0" w:color="auto"/>
              </w:divBdr>
              <w:divsChild>
                <w:div w:id="1903248387">
                  <w:marLeft w:val="0"/>
                  <w:marRight w:val="0"/>
                  <w:marTop w:val="0"/>
                  <w:marBottom w:val="0"/>
                  <w:divBdr>
                    <w:top w:val="none" w:sz="0" w:space="0" w:color="auto"/>
                    <w:left w:val="none" w:sz="0" w:space="0" w:color="auto"/>
                    <w:bottom w:val="none" w:sz="0" w:space="0" w:color="auto"/>
                    <w:right w:val="none" w:sz="0" w:space="0" w:color="auto"/>
                  </w:divBdr>
                  <w:divsChild>
                    <w:div w:id="2031565597">
                      <w:marLeft w:val="0"/>
                      <w:marRight w:val="0"/>
                      <w:marTop w:val="0"/>
                      <w:marBottom w:val="0"/>
                      <w:divBdr>
                        <w:top w:val="none" w:sz="0" w:space="0" w:color="auto"/>
                        <w:left w:val="none" w:sz="0" w:space="0" w:color="auto"/>
                        <w:bottom w:val="none" w:sz="0" w:space="0" w:color="auto"/>
                        <w:right w:val="none" w:sz="0" w:space="0" w:color="auto"/>
                      </w:divBdr>
                      <w:divsChild>
                        <w:div w:id="128491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80420">
      <w:bodyDiv w:val="1"/>
      <w:marLeft w:val="0"/>
      <w:marRight w:val="0"/>
      <w:marTop w:val="0"/>
      <w:marBottom w:val="0"/>
      <w:divBdr>
        <w:top w:val="none" w:sz="0" w:space="0" w:color="auto"/>
        <w:left w:val="none" w:sz="0" w:space="0" w:color="auto"/>
        <w:bottom w:val="none" w:sz="0" w:space="0" w:color="auto"/>
        <w:right w:val="none" w:sz="0" w:space="0" w:color="auto"/>
      </w:divBdr>
      <w:divsChild>
        <w:div w:id="138689223">
          <w:marLeft w:val="0"/>
          <w:marRight w:val="0"/>
          <w:marTop w:val="0"/>
          <w:marBottom w:val="0"/>
          <w:divBdr>
            <w:top w:val="none" w:sz="0" w:space="0" w:color="auto"/>
            <w:left w:val="none" w:sz="0" w:space="0" w:color="auto"/>
            <w:bottom w:val="none" w:sz="0" w:space="0" w:color="auto"/>
            <w:right w:val="none" w:sz="0" w:space="0" w:color="auto"/>
          </w:divBdr>
          <w:divsChild>
            <w:div w:id="2021393729">
              <w:marLeft w:val="0"/>
              <w:marRight w:val="0"/>
              <w:marTop w:val="0"/>
              <w:marBottom w:val="0"/>
              <w:divBdr>
                <w:top w:val="none" w:sz="0" w:space="0" w:color="auto"/>
                <w:left w:val="none" w:sz="0" w:space="0" w:color="auto"/>
                <w:bottom w:val="none" w:sz="0" w:space="0" w:color="auto"/>
                <w:right w:val="none" w:sz="0" w:space="0" w:color="auto"/>
              </w:divBdr>
              <w:divsChild>
                <w:div w:id="1453094526">
                  <w:marLeft w:val="0"/>
                  <w:marRight w:val="0"/>
                  <w:marTop w:val="0"/>
                  <w:marBottom w:val="0"/>
                  <w:divBdr>
                    <w:top w:val="none" w:sz="0" w:space="0" w:color="auto"/>
                    <w:left w:val="none" w:sz="0" w:space="0" w:color="auto"/>
                    <w:bottom w:val="none" w:sz="0" w:space="0" w:color="auto"/>
                    <w:right w:val="none" w:sz="0" w:space="0" w:color="auto"/>
                  </w:divBdr>
                  <w:divsChild>
                    <w:div w:id="1560942115">
                      <w:marLeft w:val="0"/>
                      <w:marRight w:val="0"/>
                      <w:marTop w:val="0"/>
                      <w:marBottom w:val="0"/>
                      <w:divBdr>
                        <w:top w:val="none" w:sz="0" w:space="0" w:color="auto"/>
                        <w:left w:val="none" w:sz="0" w:space="0" w:color="auto"/>
                        <w:bottom w:val="none" w:sz="0" w:space="0" w:color="auto"/>
                        <w:right w:val="none" w:sz="0" w:space="0" w:color="auto"/>
                      </w:divBdr>
                      <w:divsChild>
                        <w:div w:id="7732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119862">
      <w:bodyDiv w:val="1"/>
      <w:marLeft w:val="0"/>
      <w:marRight w:val="0"/>
      <w:marTop w:val="0"/>
      <w:marBottom w:val="0"/>
      <w:divBdr>
        <w:top w:val="none" w:sz="0" w:space="0" w:color="auto"/>
        <w:left w:val="none" w:sz="0" w:space="0" w:color="auto"/>
        <w:bottom w:val="none" w:sz="0" w:space="0" w:color="auto"/>
        <w:right w:val="none" w:sz="0" w:space="0" w:color="auto"/>
      </w:divBdr>
    </w:div>
    <w:div w:id="944849871">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976177537">
          <w:marLeft w:val="0"/>
          <w:marRight w:val="0"/>
          <w:marTop w:val="0"/>
          <w:marBottom w:val="0"/>
          <w:divBdr>
            <w:top w:val="none" w:sz="0" w:space="0" w:color="auto"/>
            <w:left w:val="none" w:sz="0" w:space="0" w:color="auto"/>
            <w:bottom w:val="none" w:sz="0" w:space="0" w:color="auto"/>
            <w:right w:val="none" w:sz="0" w:space="0" w:color="auto"/>
          </w:divBdr>
        </w:div>
      </w:divsChild>
    </w:div>
    <w:div w:id="1072892090">
      <w:bodyDiv w:val="1"/>
      <w:marLeft w:val="0"/>
      <w:marRight w:val="0"/>
      <w:marTop w:val="0"/>
      <w:marBottom w:val="0"/>
      <w:divBdr>
        <w:top w:val="none" w:sz="0" w:space="0" w:color="auto"/>
        <w:left w:val="none" w:sz="0" w:space="0" w:color="auto"/>
        <w:bottom w:val="none" w:sz="0" w:space="0" w:color="auto"/>
        <w:right w:val="none" w:sz="0" w:space="0" w:color="auto"/>
      </w:divBdr>
      <w:divsChild>
        <w:div w:id="1982421941">
          <w:marLeft w:val="0"/>
          <w:marRight w:val="0"/>
          <w:marTop w:val="0"/>
          <w:marBottom w:val="0"/>
          <w:divBdr>
            <w:top w:val="none" w:sz="0" w:space="0" w:color="auto"/>
            <w:left w:val="none" w:sz="0" w:space="0" w:color="auto"/>
            <w:bottom w:val="none" w:sz="0" w:space="0" w:color="auto"/>
            <w:right w:val="none" w:sz="0" w:space="0" w:color="auto"/>
          </w:divBdr>
          <w:divsChild>
            <w:div w:id="1398896071">
              <w:marLeft w:val="0"/>
              <w:marRight w:val="0"/>
              <w:marTop w:val="0"/>
              <w:marBottom w:val="0"/>
              <w:divBdr>
                <w:top w:val="none" w:sz="0" w:space="0" w:color="auto"/>
                <w:left w:val="none" w:sz="0" w:space="0" w:color="auto"/>
                <w:bottom w:val="none" w:sz="0" w:space="0" w:color="auto"/>
                <w:right w:val="none" w:sz="0" w:space="0" w:color="auto"/>
              </w:divBdr>
              <w:divsChild>
                <w:div w:id="176621434">
                  <w:marLeft w:val="0"/>
                  <w:marRight w:val="0"/>
                  <w:marTop w:val="0"/>
                  <w:marBottom w:val="0"/>
                  <w:divBdr>
                    <w:top w:val="none" w:sz="0" w:space="0" w:color="auto"/>
                    <w:left w:val="none" w:sz="0" w:space="0" w:color="auto"/>
                    <w:bottom w:val="none" w:sz="0" w:space="0" w:color="auto"/>
                    <w:right w:val="none" w:sz="0" w:space="0" w:color="auto"/>
                  </w:divBdr>
                  <w:divsChild>
                    <w:div w:id="552277504">
                      <w:marLeft w:val="0"/>
                      <w:marRight w:val="0"/>
                      <w:marTop w:val="0"/>
                      <w:marBottom w:val="0"/>
                      <w:divBdr>
                        <w:top w:val="none" w:sz="0" w:space="0" w:color="auto"/>
                        <w:left w:val="none" w:sz="0" w:space="0" w:color="auto"/>
                        <w:bottom w:val="none" w:sz="0" w:space="0" w:color="auto"/>
                        <w:right w:val="none" w:sz="0" w:space="0" w:color="auto"/>
                      </w:divBdr>
                      <w:divsChild>
                        <w:div w:id="177478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007786">
      <w:bodyDiv w:val="1"/>
      <w:marLeft w:val="0"/>
      <w:marRight w:val="0"/>
      <w:marTop w:val="0"/>
      <w:marBottom w:val="0"/>
      <w:divBdr>
        <w:top w:val="none" w:sz="0" w:space="0" w:color="auto"/>
        <w:left w:val="none" w:sz="0" w:space="0" w:color="auto"/>
        <w:bottom w:val="none" w:sz="0" w:space="0" w:color="auto"/>
        <w:right w:val="none" w:sz="0" w:space="0" w:color="auto"/>
      </w:divBdr>
      <w:divsChild>
        <w:div w:id="285551415">
          <w:marLeft w:val="0"/>
          <w:marRight w:val="0"/>
          <w:marTop w:val="0"/>
          <w:marBottom w:val="0"/>
          <w:divBdr>
            <w:top w:val="none" w:sz="0" w:space="0" w:color="auto"/>
            <w:left w:val="none" w:sz="0" w:space="0" w:color="auto"/>
            <w:bottom w:val="none" w:sz="0" w:space="0" w:color="auto"/>
            <w:right w:val="none" w:sz="0" w:space="0" w:color="auto"/>
          </w:divBdr>
          <w:divsChild>
            <w:div w:id="1086419603">
              <w:marLeft w:val="0"/>
              <w:marRight w:val="0"/>
              <w:marTop w:val="0"/>
              <w:marBottom w:val="0"/>
              <w:divBdr>
                <w:top w:val="none" w:sz="0" w:space="0" w:color="auto"/>
                <w:left w:val="none" w:sz="0" w:space="0" w:color="auto"/>
                <w:bottom w:val="none" w:sz="0" w:space="0" w:color="auto"/>
                <w:right w:val="none" w:sz="0" w:space="0" w:color="auto"/>
              </w:divBdr>
              <w:divsChild>
                <w:div w:id="712927961">
                  <w:marLeft w:val="0"/>
                  <w:marRight w:val="0"/>
                  <w:marTop w:val="0"/>
                  <w:marBottom w:val="0"/>
                  <w:divBdr>
                    <w:top w:val="none" w:sz="0" w:space="0" w:color="auto"/>
                    <w:left w:val="none" w:sz="0" w:space="0" w:color="auto"/>
                    <w:bottom w:val="none" w:sz="0" w:space="0" w:color="auto"/>
                    <w:right w:val="none" w:sz="0" w:space="0" w:color="auto"/>
                  </w:divBdr>
                  <w:divsChild>
                    <w:div w:id="1900824715">
                      <w:marLeft w:val="0"/>
                      <w:marRight w:val="0"/>
                      <w:marTop w:val="0"/>
                      <w:marBottom w:val="0"/>
                      <w:divBdr>
                        <w:top w:val="none" w:sz="0" w:space="0" w:color="auto"/>
                        <w:left w:val="none" w:sz="0" w:space="0" w:color="auto"/>
                        <w:bottom w:val="none" w:sz="0" w:space="0" w:color="auto"/>
                        <w:right w:val="none" w:sz="0" w:space="0" w:color="auto"/>
                      </w:divBdr>
                      <w:divsChild>
                        <w:div w:id="8319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832773">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4486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MSA%20-%20SWP%20MAIN%20FILE\!TEMPLATE%20-%20MSA-SW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0383E-CACA-47B1-8EB4-321E53CA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MSA-SWP</Template>
  <TotalTime>143</TotalTime>
  <Pages>3</Pages>
  <Words>853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Safe Work Procedure</vt:lpstr>
    </vt:vector>
  </TitlesOfParts>
  <Company>TOSHIBA</Company>
  <LinksUpToDate>false</LinksUpToDate>
  <CharactersWithSpaces>5254</CharactersWithSpaces>
  <SharedDoc>false</SharedDoc>
  <HLinks>
    <vt:vector size="12" baseType="variant">
      <vt:variant>
        <vt:i4>4980737</vt:i4>
      </vt:variant>
      <vt:variant>
        <vt:i4>-1</vt:i4>
      </vt:variant>
      <vt:variant>
        <vt:i4>1026</vt:i4>
      </vt:variant>
      <vt:variant>
        <vt:i4>4</vt:i4>
      </vt:variant>
      <vt:variant>
        <vt:lpwstr>http://www.millerfallprotection.com/gallery2/v/fall+protection+products/miller_premium_products/Anchorage+Connectors/Shadow+Beam+Anchors/8814-12.jpg.html</vt:lpwstr>
      </vt:variant>
      <vt:variant>
        <vt:lpwstr/>
      </vt:variant>
      <vt:variant>
        <vt:i4>7995445</vt:i4>
      </vt:variant>
      <vt:variant>
        <vt:i4>-1</vt:i4>
      </vt:variant>
      <vt:variant>
        <vt:i4>1026</vt:i4>
      </vt:variant>
      <vt:variant>
        <vt:i4>1</vt:i4>
      </vt:variant>
      <vt:variant>
        <vt:lpwstr>http://www.millerfallprotection.com/gallery2/d/17524-2/8814-12.jpg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dc:title>
  <dc:creator>Aaron</dc:creator>
  <cp:lastModifiedBy>JLow</cp:lastModifiedBy>
  <cp:revision>16</cp:revision>
  <cp:lastPrinted>2011-07-14T21:23:00Z</cp:lastPrinted>
  <dcterms:created xsi:type="dcterms:W3CDTF">2011-07-14T19:45:00Z</dcterms:created>
  <dcterms:modified xsi:type="dcterms:W3CDTF">2011-09-13T16:58:00Z</dcterms:modified>
</cp:coreProperties>
</file>